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978E" w14:textId="72091651" w:rsidR="00D627BA" w:rsidRPr="007A1138" w:rsidRDefault="006C2E10" w:rsidP="00996B63">
      <w:pPr>
        <w:jc w:val="center"/>
        <w:rPr>
          <w:rFonts w:ascii="Arial" w:hAnsi="Arial" w:cs="Arial"/>
          <w:b/>
          <w:bCs/>
          <w:sz w:val="32"/>
          <w:szCs w:val="32"/>
          <w:lang w:val="en-GB"/>
        </w:rPr>
      </w:pPr>
      <w:r w:rsidRPr="007A1138">
        <w:rPr>
          <w:rFonts w:ascii="Arial" w:hAnsi="Arial" w:cs="Arial"/>
          <w:b/>
          <w:bCs/>
          <w:sz w:val="32"/>
          <w:szCs w:val="32"/>
          <w:lang w:val="en-GB"/>
        </w:rPr>
        <w:t xml:space="preserve"> </w:t>
      </w:r>
      <w:r w:rsidR="00C831AA" w:rsidRPr="007A1138">
        <w:rPr>
          <w:rFonts w:ascii="Arial" w:hAnsi="Arial" w:cs="Arial"/>
          <w:b/>
          <w:bCs/>
          <w:sz w:val="32"/>
          <w:szCs w:val="32"/>
          <w:lang w:val="en-GB"/>
        </w:rPr>
        <w:t xml:space="preserve">IANA Review Committee </w:t>
      </w:r>
      <w:r w:rsidR="003E2E0B" w:rsidRPr="007A1138">
        <w:rPr>
          <w:rFonts w:ascii="Arial" w:hAnsi="Arial" w:cs="Arial"/>
          <w:b/>
          <w:bCs/>
          <w:sz w:val="32"/>
          <w:szCs w:val="32"/>
          <w:lang w:val="en-GB"/>
        </w:rPr>
        <w:t>Teleconference</w:t>
      </w:r>
    </w:p>
    <w:p w14:paraId="74FC51A1" w14:textId="39C23E90" w:rsidR="00996B63" w:rsidRPr="007A1138" w:rsidRDefault="007A1138" w:rsidP="00996B63">
      <w:pPr>
        <w:jc w:val="center"/>
        <w:rPr>
          <w:rFonts w:ascii="Arial" w:hAnsi="Arial" w:cs="Arial"/>
          <w:sz w:val="22"/>
          <w:szCs w:val="22"/>
          <w:lang w:val="en-GB"/>
        </w:rPr>
      </w:pPr>
      <w:r w:rsidRPr="007A1138">
        <w:rPr>
          <w:rFonts w:ascii="Arial" w:hAnsi="Arial" w:cs="Arial"/>
          <w:b/>
          <w:bCs/>
          <w:sz w:val="22"/>
          <w:szCs w:val="22"/>
          <w:lang w:val="en-GB"/>
        </w:rPr>
        <w:t>22 January</w:t>
      </w:r>
      <w:r w:rsidR="005E6F05" w:rsidRPr="007A1138">
        <w:rPr>
          <w:rFonts w:ascii="Arial" w:hAnsi="Arial" w:cs="Arial"/>
          <w:b/>
          <w:bCs/>
          <w:sz w:val="22"/>
          <w:szCs w:val="22"/>
          <w:lang w:val="en-GB"/>
        </w:rPr>
        <w:t xml:space="preserve"> | </w:t>
      </w:r>
      <w:r w:rsidR="00532B4E" w:rsidRPr="007A1138">
        <w:rPr>
          <w:rFonts w:ascii="Arial" w:hAnsi="Arial" w:cs="Arial"/>
          <w:b/>
          <w:bCs/>
          <w:sz w:val="22"/>
          <w:szCs w:val="22"/>
          <w:lang w:val="en-GB"/>
        </w:rPr>
        <w:t>12PM UTC</w:t>
      </w:r>
      <w:r w:rsidR="00996B63" w:rsidRPr="007A1138">
        <w:rPr>
          <w:rFonts w:ascii="Arial" w:hAnsi="Arial" w:cs="Arial"/>
          <w:sz w:val="22"/>
          <w:szCs w:val="22"/>
          <w:lang w:val="en-GB"/>
        </w:rPr>
        <w:br/>
      </w:r>
      <w:r w:rsidR="00532B4E" w:rsidRPr="007A1138">
        <w:rPr>
          <w:rFonts w:ascii="Arial" w:hAnsi="Arial" w:cs="Arial"/>
          <w:b/>
          <w:bCs/>
          <w:i/>
          <w:sz w:val="22"/>
          <w:szCs w:val="22"/>
          <w:lang w:val="en-GB"/>
        </w:rPr>
        <w:t xml:space="preserve">Draft </w:t>
      </w:r>
      <w:r w:rsidR="00996B63" w:rsidRPr="007A1138">
        <w:rPr>
          <w:rFonts w:ascii="Arial" w:hAnsi="Arial" w:cs="Arial"/>
          <w:b/>
          <w:bCs/>
          <w:i/>
          <w:sz w:val="22"/>
          <w:szCs w:val="22"/>
          <w:lang w:val="en-GB"/>
        </w:rPr>
        <w:t>Minutes</w:t>
      </w:r>
    </w:p>
    <w:p w14:paraId="07899C4D" w14:textId="71A273EB" w:rsidR="00996B63" w:rsidRPr="007A1138" w:rsidRDefault="00532B4E" w:rsidP="00996B63">
      <w:pPr>
        <w:rPr>
          <w:rFonts w:ascii="Arial" w:hAnsi="Arial" w:cs="Arial"/>
          <w:b/>
          <w:bCs/>
          <w:lang w:val="en-GB"/>
        </w:rPr>
      </w:pPr>
      <w:r w:rsidRPr="007A1138">
        <w:rPr>
          <w:rFonts w:ascii="Arial" w:hAnsi="Arial" w:cs="Arial"/>
          <w:b/>
          <w:bCs/>
          <w:sz w:val="22"/>
          <w:szCs w:val="22"/>
          <w:lang w:val="en-GB"/>
        </w:rPr>
        <w:br/>
      </w:r>
      <w:r w:rsidR="00996B63" w:rsidRPr="007A1138">
        <w:rPr>
          <w:rFonts w:ascii="Arial" w:hAnsi="Arial" w:cs="Arial"/>
          <w:b/>
          <w:bCs/>
          <w:lang w:val="en-GB"/>
        </w:rPr>
        <w:t>Attendees</w:t>
      </w:r>
    </w:p>
    <w:tbl>
      <w:tblPr>
        <w:tblStyle w:val="TableGrid"/>
        <w:tblW w:w="8472" w:type="dxa"/>
        <w:tblLayout w:type="fixed"/>
        <w:tblLook w:val="04A0" w:firstRow="1" w:lastRow="0" w:firstColumn="1" w:lastColumn="0" w:noHBand="0" w:noVBand="1"/>
      </w:tblPr>
      <w:tblGrid>
        <w:gridCol w:w="1668"/>
        <w:gridCol w:w="3827"/>
        <w:gridCol w:w="2977"/>
      </w:tblGrid>
      <w:tr w:rsidR="00EE7D46" w:rsidRPr="007A1138" w14:paraId="735242AD" w14:textId="77777777" w:rsidTr="007A1138">
        <w:tc>
          <w:tcPr>
            <w:tcW w:w="1668" w:type="dxa"/>
          </w:tcPr>
          <w:p w14:paraId="2FBB9998" w14:textId="188E2888" w:rsidR="002D7BEB" w:rsidRPr="007A1138" w:rsidRDefault="002D7BEB" w:rsidP="002D7BEB">
            <w:pPr>
              <w:rPr>
                <w:rFonts w:ascii="Arial" w:hAnsi="Arial" w:cs="Arial"/>
                <w:bCs/>
                <w:i/>
                <w:sz w:val="22"/>
                <w:szCs w:val="22"/>
                <w:lang w:val="en-GB"/>
              </w:rPr>
            </w:pPr>
          </w:p>
        </w:tc>
        <w:tc>
          <w:tcPr>
            <w:tcW w:w="3827" w:type="dxa"/>
          </w:tcPr>
          <w:p w14:paraId="5BC5C07D" w14:textId="768EEAE3" w:rsidR="002D7BEB" w:rsidRPr="007A1138" w:rsidRDefault="002D7BEB" w:rsidP="00531603">
            <w:pPr>
              <w:rPr>
                <w:rFonts w:ascii="Arial" w:hAnsi="Arial" w:cs="Arial"/>
                <w:b/>
                <w:bCs/>
                <w:sz w:val="22"/>
                <w:szCs w:val="22"/>
                <w:lang w:val="en-GB"/>
              </w:rPr>
            </w:pPr>
            <w:r w:rsidRPr="007A1138">
              <w:rPr>
                <w:rFonts w:ascii="Arial" w:hAnsi="Arial" w:cs="Arial"/>
                <w:b/>
                <w:bCs/>
                <w:sz w:val="22"/>
                <w:szCs w:val="22"/>
                <w:lang w:val="en-GB"/>
              </w:rPr>
              <w:t>Community Representatives</w:t>
            </w:r>
          </w:p>
        </w:tc>
        <w:tc>
          <w:tcPr>
            <w:tcW w:w="2977" w:type="dxa"/>
          </w:tcPr>
          <w:p w14:paraId="4C765972" w14:textId="001D2984" w:rsidR="002D7BEB" w:rsidRPr="007A1138" w:rsidRDefault="002D7BEB" w:rsidP="00531603">
            <w:pPr>
              <w:rPr>
                <w:rFonts w:ascii="Arial" w:hAnsi="Arial" w:cs="Arial"/>
                <w:b/>
                <w:bCs/>
                <w:sz w:val="22"/>
                <w:szCs w:val="22"/>
                <w:lang w:val="en-GB"/>
              </w:rPr>
            </w:pPr>
            <w:r w:rsidRPr="007A1138">
              <w:rPr>
                <w:rFonts w:ascii="Arial" w:hAnsi="Arial" w:cs="Arial"/>
                <w:b/>
                <w:sz w:val="22"/>
                <w:szCs w:val="22"/>
                <w:lang w:val="en-GB"/>
              </w:rPr>
              <w:t>Staff Representative</w:t>
            </w:r>
          </w:p>
        </w:tc>
      </w:tr>
      <w:tr w:rsidR="002D7BEB" w:rsidRPr="007A1138" w14:paraId="646EA47B" w14:textId="77777777" w:rsidTr="007A1138">
        <w:tc>
          <w:tcPr>
            <w:tcW w:w="8472" w:type="dxa"/>
            <w:gridSpan w:val="3"/>
            <w:shd w:val="clear" w:color="auto" w:fill="D9D9D9" w:themeFill="background1" w:themeFillShade="D9"/>
          </w:tcPr>
          <w:p w14:paraId="43887148" w14:textId="466104FA" w:rsidR="002D7BEB" w:rsidRPr="007A1138" w:rsidRDefault="002D7BEB" w:rsidP="00531603">
            <w:pPr>
              <w:rPr>
                <w:rFonts w:ascii="Arial" w:hAnsi="Arial" w:cs="Arial"/>
                <w:b/>
                <w:bCs/>
                <w:sz w:val="22"/>
                <w:szCs w:val="22"/>
                <w:lang w:val="en-GB"/>
              </w:rPr>
            </w:pPr>
            <w:r w:rsidRPr="007A1138">
              <w:rPr>
                <w:rFonts w:ascii="Arial" w:hAnsi="Arial" w:cs="Arial"/>
                <w:b/>
                <w:bCs/>
                <w:sz w:val="22"/>
                <w:szCs w:val="22"/>
                <w:lang w:val="en-GB"/>
              </w:rPr>
              <w:t xml:space="preserve">AFRINIC </w:t>
            </w:r>
          </w:p>
        </w:tc>
      </w:tr>
      <w:tr w:rsidR="00EE7D46" w:rsidRPr="007A1138" w14:paraId="760296B7" w14:textId="77777777" w:rsidTr="007A1138">
        <w:tc>
          <w:tcPr>
            <w:tcW w:w="1668" w:type="dxa"/>
          </w:tcPr>
          <w:p w14:paraId="0B259FD0" w14:textId="77777777" w:rsidR="002D7BEB" w:rsidRPr="007A1138" w:rsidRDefault="002D7BEB" w:rsidP="00531603">
            <w:pPr>
              <w:rPr>
                <w:rFonts w:ascii="Arial" w:hAnsi="Arial" w:cs="Arial"/>
                <w:b/>
                <w:bCs/>
                <w:sz w:val="22"/>
                <w:szCs w:val="22"/>
                <w:lang w:val="en-GB"/>
              </w:rPr>
            </w:pPr>
          </w:p>
        </w:tc>
        <w:tc>
          <w:tcPr>
            <w:tcW w:w="3827" w:type="dxa"/>
          </w:tcPr>
          <w:p w14:paraId="03A8EDE9" w14:textId="52675C85" w:rsidR="002D7BEB" w:rsidRPr="007A1138" w:rsidRDefault="007A1138" w:rsidP="00531603">
            <w:pPr>
              <w:rPr>
                <w:rFonts w:ascii="Arial" w:hAnsi="Arial" w:cs="Arial"/>
                <w:bCs/>
                <w:sz w:val="22"/>
                <w:szCs w:val="22"/>
                <w:lang w:val="en-GB"/>
              </w:rPr>
            </w:pPr>
            <w:r w:rsidRPr="007A1138">
              <w:rPr>
                <w:rFonts w:ascii="Arial" w:hAnsi="Arial" w:cs="Arial"/>
                <w:bCs/>
                <w:sz w:val="22"/>
                <w:szCs w:val="22"/>
                <w:lang w:val="en-GB"/>
              </w:rPr>
              <w:t>Noa</w:t>
            </w:r>
            <w:r w:rsidR="00A12E51">
              <w:rPr>
                <w:rFonts w:ascii="Arial" w:hAnsi="Arial" w:cs="Arial"/>
                <w:bCs/>
                <w:sz w:val="22"/>
                <w:szCs w:val="22"/>
                <w:lang w:val="en-GB"/>
              </w:rPr>
              <w:t>h</w:t>
            </w:r>
            <w:r w:rsidRPr="007A1138">
              <w:rPr>
                <w:rFonts w:ascii="Arial" w:hAnsi="Arial" w:cs="Arial"/>
                <w:bCs/>
                <w:sz w:val="22"/>
                <w:szCs w:val="22"/>
                <w:lang w:val="en-GB"/>
              </w:rPr>
              <w:t xml:space="preserve"> </w:t>
            </w:r>
            <w:proofErr w:type="spellStart"/>
            <w:r w:rsidRPr="007A1138">
              <w:rPr>
                <w:rFonts w:ascii="Arial" w:hAnsi="Arial" w:cs="Arial"/>
                <w:bCs/>
                <w:sz w:val="22"/>
                <w:szCs w:val="22"/>
                <w:lang w:val="en-GB"/>
              </w:rPr>
              <w:t>Maina</w:t>
            </w:r>
            <w:proofErr w:type="spellEnd"/>
            <w:r>
              <w:rPr>
                <w:rFonts w:ascii="Arial" w:hAnsi="Arial" w:cs="Arial"/>
                <w:bCs/>
                <w:sz w:val="22"/>
                <w:szCs w:val="22"/>
                <w:lang w:val="en-GB"/>
              </w:rPr>
              <w:t xml:space="preserve"> (NM)</w:t>
            </w:r>
          </w:p>
        </w:tc>
        <w:tc>
          <w:tcPr>
            <w:tcW w:w="2977" w:type="dxa"/>
          </w:tcPr>
          <w:p w14:paraId="02BBB45A" w14:textId="6C6D5458" w:rsidR="002D7BEB" w:rsidRPr="007A1138" w:rsidRDefault="002D7BEB" w:rsidP="00531603">
            <w:pPr>
              <w:rPr>
                <w:rFonts w:ascii="Arial" w:hAnsi="Arial" w:cs="Arial"/>
                <w:sz w:val="22"/>
                <w:szCs w:val="22"/>
                <w:lang w:val="en-GB"/>
              </w:rPr>
            </w:pPr>
            <w:proofErr w:type="spellStart"/>
            <w:r w:rsidRPr="007A1138">
              <w:rPr>
                <w:rFonts w:ascii="Arial" w:hAnsi="Arial" w:cs="Arial"/>
                <w:sz w:val="22"/>
                <w:szCs w:val="22"/>
                <w:lang w:val="en-GB"/>
              </w:rPr>
              <w:t>Madhvi</w:t>
            </w:r>
            <w:proofErr w:type="spellEnd"/>
            <w:r w:rsidRPr="007A1138">
              <w:rPr>
                <w:rFonts w:ascii="Arial" w:hAnsi="Arial" w:cs="Arial"/>
                <w:sz w:val="22"/>
                <w:szCs w:val="22"/>
                <w:lang w:val="en-GB"/>
              </w:rPr>
              <w:t xml:space="preserve"> </w:t>
            </w:r>
            <w:proofErr w:type="spellStart"/>
            <w:r w:rsidRPr="007A1138">
              <w:rPr>
                <w:rFonts w:ascii="Arial" w:hAnsi="Arial" w:cs="Arial"/>
                <w:sz w:val="22"/>
                <w:szCs w:val="22"/>
                <w:lang w:val="en-GB"/>
              </w:rPr>
              <w:t>Gokool</w:t>
            </w:r>
            <w:proofErr w:type="spellEnd"/>
            <w:r w:rsidRPr="007A1138">
              <w:rPr>
                <w:rFonts w:ascii="Arial" w:hAnsi="Arial" w:cs="Arial"/>
                <w:sz w:val="22"/>
                <w:szCs w:val="22"/>
                <w:lang w:val="en-GB"/>
              </w:rPr>
              <w:t xml:space="preserve"> (MG)</w:t>
            </w:r>
          </w:p>
        </w:tc>
      </w:tr>
      <w:tr w:rsidR="007A1138" w:rsidRPr="007A1138" w14:paraId="23406E2F" w14:textId="77777777" w:rsidTr="007A1138">
        <w:tc>
          <w:tcPr>
            <w:tcW w:w="1668" w:type="dxa"/>
          </w:tcPr>
          <w:p w14:paraId="4E2CDAE0" w14:textId="77777777" w:rsidR="007A1138" w:rsidRPr="007A1138" w:rsidRDefault="007A1138" w:rsidP="00531603">
            <w:pPr>
              <w:rPr>
                <w:rFonts w:ascii="Arial" w:hAnsi="Arial" w:cs="Arial"/>
                <w:b/>
                <w:bCs/>
                <w:sz w:val="22"/>
                <w:szCs w:val="22"/>
                <w:lang w:val="en-GB"/>
              </w:rPr>
            </w:pPr>
          </w:p>
        </w:tc>
        <w:tc>
          <w:tcPr>
            <w:tcW w:w="3827" w:type="dxa"/>
          </w:tcPr>
          <w:p w14:paraId="29D59905" w14:textId="79CFBA52" w:rsidR="007A1138" w:rsidRPr="007A1138" w:rsidRDefault="007A1138" w:rsidP="00531603">
            <w:pPr>
              <w:rPr>
                <w:rFonts w:ascii="Arial" w:hAnsi="Arial" w:cs="Arial"/>
                <w:bCs/>
                <w:sz w:val="22"/>
                <w:szCs w:val="22"/>
                <w:lang w:val="en-GB"/>
              </w:rPr>
            </w:pPr>
            <w:r>
              <w:rPr>
                <w:rFonts w:ascii="Arial" w:hAnsi="Arial" w:cs="Arial"/>
                <w:bCs/>
                <w:sz w:val="22"/>
                <w:szCs w:val="22"/>
                <w:lang w:val="en-GB"/>
              </w:rPr>
              <w:t>Mike Silber (MS)</w:t>
            </w:r>
          </w:p>
        </w:tc>
        <w:tc>
          <w:tcPr>
            <w:tcW w:w="2977" w:type="dxa"/>
          </w:tcPr>
          <w:p w14:paraId="025C1FE6" w14:textId="77777777" w:rsidR="007A1138" w:rsidRPr="007A1138" w:rsidRDefault="007A1138" w:rsidP="00531603">
            <w:pPr>
              <w:rPr>
                <w:rFonts w:ascii="Arial" w:hAnsi="Arial" w:cs="Arial"/>
                <w:sz w:val="22"/>
                <w:szCs w:val="22"/>
                <w:lang w:val="en-GB"/>
              </w:rPr>
            </w:pPr>
          </w:p>
        </w:tc>
      </w:tr>
      <w:tr w:rsidR="002D7BEB" w:rsidRPr="007A1138" w14:paraId="4BD87F85" w14:textId="77777777" w:rsidTr="007A1138">
        <w:tc>
          <w:tcPr>
            <w:tcW w:w="8472" w:type="dxa"/>
            <w:gridSpan w:val="3"/>
            <w:shd w:val="clear" w:color="auto" w:fill="D9D9D9" w:themeFill="background1" w:themeFillShade="D9"/>
          </w:tcPr>
          <w:p w14:paraId="736D86C7" w14:textId="7A824D77" w:rsidR="002D7BEB" w:rsidRPr="007A1138" w:rsidRDefault="002D7BEB" w:rsidP="00531603">
            <w:pPr>
              <w:rPr>
                <w:rFonts w:ascii="Arial" w:hAnsi="Arial" w:cs="Arial"/>
                <w:b/>
                <w:bCs/>
                <w:sz w:val="22"/>
                <w:szCs w:val="22"/>
                <w:lang w:val="en-GB"/>
              </w:rPr>
            </w:pPr>
            <w:r w:rsidRPr="007A1138">
              <w:rPr>
                <w:rFonts w:ascii="Arial" w:hAnsi="Arial" w:cs="Arial"/>
                <w:b/>
                <w:bCs/>
                <w:sz w:val="22"/>
                <w:szCs w:val="22"/>
                <w:lang w:val="en-GB"/>
              </w:rPr>
              <w:t>APNIC</w:t>
            </w:r>
          </w:p>
        </w:tc>
      </w:tr>
      <w:tr w:rsidR="00EE7D46" w:rsidRPr="007A1138" w14:paraId="0424B73B" w14:textId="77777777" w:rsidTr="007A1138">
        <w:tc>
          <w:tcPr>
            <w:tcW w:w="1668" w:type="dxa"/>
          </w:tcPr>
          <w:p w14:paraId="140365A2" w14:textId="77777777" w:rsidR="002D7BEB" w:rsidRPr="007A1138" w:rsidRDefault="002D7BEB" w:rsidP="00531603">
            <w:pPr>
              <w:rPr>
                <w:rFonts w:ascii="Arial" w:hAnsi="Arial" w:cs="Arial"/>
                <w:b/>
                <w:bCs/>
                <w:sz w:val="22"/>
                <w:szCs w:val="22"/>
                <w:lang w:val="en-GB"/>
              </w:rPr>
            </w:pPr>
          </w:p>
        </w:tc>
        <w:tc>
          <w:tcPr>
            <w:tcW w:w="3827" w:type="dxa"/>
          </w:tcPr>
          <w:p w14:paraId="4BA0FBA4" w14:textId="6C0CA18C" w:rsidR="002D7BEB" w:rsidRPr="007A1138" w:rsidRDefault="007708D3" w:rsidP="00531603">
            <w:pPr>
              <w:rPr>
                <w:rFonts w:ascii="Arial" w:hAnsi="Arial" w:cs="Arial"/>
                <w:b/>
                <w:bCs/>
                <w:sz w:val="22"/>
                <w:szCs w:val="22"/>
                <w:lang w:val="en-GB"/>
              </w:rPr>
            </w:pPr>
            <w:r w:rsidRPr="007A1138">
              <w:rPr>
                <w:rFonts w:ascii="Arial" w:hAnsi="Arial" w:cs="Arial"/>
                <w:sz w:val="22"/>
                <w:szCs w:val="22"/>
                <w:lang w:val="en-GB"/>
              </w:rPr>
              <w:t xml:space="preserve">Bertrand </w:t>
            </w:r>
            <w:proofErr w:type="spellStart"/>
            <w:r w:rsidRPr="007A1138">
              <w:rPr>
                <w:rFonts w:ascii="Arial" w:hAnsi="Arial" w:cs="Arial"/>
                <w:sz w:val="22"/>
                <w:szCs w:val="22"/>
                <w:lang w:val="en-GB"/>
              </w:rPr>
              <w:t>Cherrier</w:t>
            </w:r>
            <w:proofErr w:type="spellEnd"/>
            <w:r w:rsidRPr="007A1138">
              <w:rPr>
                <w:rFonts w:ascii="Arial" w:hAnsi="Arial" w:cs="Arial"/>
                <w:sz w:val="22"/>
                <w:szCs w:val="22"/>
                <w:lang w:val="en-GB"/>
              </w:rPr>
              <w:t xml:space="preserve"> (BC)</w:t>
            </w:r>
          </w:p>
        </w:tc>
        <w:tc>
          <w:tcPr>
            <w:tcW w:w="2977" w:type="dxa"/>
          </w:tcPr>
          <w:p w14:paraId="79E292C0" w14:textId="262772AF" w:rsidR="002D7BEB" w:rsidRPr="007A1138" w:rsidRDefault="00A12E51" w:rsidP="00531603">
            <w:pPr>
              <w:rPr>
                <w:rFonts w:ascii="Arial" w:hAnsi="Arial" w:cs="Arial"/>
                <w:sz w:val="22"/>
                <w:szCs w:val="22"/>
                <w:lang w:val="en-GB"/>
              </w:rPr>
            </w:pPr>
            <w:proofErr w:type="spellStart"/>
            <w:r>
              <w:rPr>
                <w:rFonts w:ascii="Arial" w:hAnsi="Arial" w:cs="Arial"/>
                <w:sz w:val="22"/>
                <w:szCs w:val="22"/>
                <w:lang w:val="en-GB"/>
              </w:rPr>
              <w:t>Guangl</w:t>
            </w:r>
            <w:r w:rsidR="007A1138" w:rsidRPr="007A1138">
              <w:rPr>
                <w:rFonts w:ascii="Arial" w:hAnsi="Arial" w:cs="Arial"/>
                <w:sz w:val="22"/>
                <w:szCs w:val="22"/>
                <w:lang w:val="en-GB"/>
              </w:rPr>
              <w:t>iang</w:t>
            </w:r>
            <w:proofErr w:type="spellEnd"/>
            <w:r w:rsidR="007A1138" w:rsidRPr="007A1138">
              <w:rPr>
                <w:rFonts w:ascii="Arial" w:hAnsi="Arial" w:cs="Arial"/>
                <w:sz w:val="22"/>
                <w:szCs w:val="22"/>
                <w:lang w:val="en-GB"/>
              </w:rPr>
              <w:t xml:space="preserve"> Pan</w:t>
            </w:r>
            <w:r w:rsidR="007A1138">
              <w:rPr>
                <w:rFonts w:ascii="Arial" w:hAnsi="Arial" w:cs="Arial"/>
                <w:sz w:val="22"/>
                <w:szCs w:val="22"/>
                <w:lang w:val="en-GB"/>
              </w:rPr>
              <w:t xml:space="preserve"> (GP)</w:t>
            </w:r>
          </w:p>
        </w:tc>
      </w:tr>
      <w:tr w:rsidR="002D7BEB" w:rsidRPr="007A1138" w14:paraId="315EF258" w14:textId="77777777" w:rsidTr="007A1138">
        <w:tc>
          <w:tcPr>
            <w:tcW w:w="8472" w:type="dxa"/>
            <w:gridSpan w:val="3"/>
            <w:shd w:val="clear" w:color="auto" w:fill="D9D9D9" w:themeFill="background1" w:themeFillShade="D9"/>
          </w:tcPr>
          <w:p w14:paraId="088D5768" w14:textId="45C77887" w:rsidR="002D7BEB" w:rsidRPr="007A1138" w:rsidRDefault="002D7BEB" w:rsidP="00531603">
            <w:pPr>
              <w:rPr>
                <w:rFonts w:ascii="Arial" w:hAnsi="Arial" w:cs="Arial"/>
                <w:b/>
                <w:bCs/>
                <w:sz w:val="22"/>
                <w:szCs w:val="22"/>
                <w:lang w:val="en-GB"/>
              </w:rPr>
            </w:pPr>
            <w:r w:rsidRPr="007A1138">
              <w:rPr>
                <w:rFonts w:ascii="Arial" w:hAnsi="Arial" w:cs="Arial"/>
                <w:b/>
                <w:bCs/>
                <w:sz w:val="22"/>
                <w:szCs w:val="22"/>
                <w:lang w:val="en-GB"/>
              </w:rPr>
              <w:t>ARIN</w:t>
            </w:r>
          </w:p>
        </w:tc>
      </w:tr>
      <w:tr w:rsidR="007A1138" w:rsidRPr="007A1138" w14:paraId="6F5D95B9" w14:textId="77777777" w:rsidTr="007A1138">
        <w:tc>
          <w:tcPr>
            <w:tcW w:w="1668" w:type="dxa"/>
          </w:tcPr>
          <w:p w14:paraId="3A15EF2B" w14:textId="77777777" w:rsidR="007A1138" w:rsidRPr="007A1138" w:rsidRDefault="007A1138" w:rsidP="00531603">
            <w:pPr>
              <w:rPr>
                <w:rFonts w:ascii="Arial" w:hAnsi="Arial" w:cs="Arial"/>
                <w:b/>
                <w:bCs/>
                <w:sz w:val="22"/>
                <w:szCs w:val="22"/>
                <w:lang w:val="en-GB"/>
              </w:rPr>
            </w:pPr>
          </w:p>
        </w:tc>
        <w:tc>
          <w:tcPr>
            <w:tcW w:w="3827" w:type="dxa"/>
          </w:tcPr>
          <w:p w14:paraId="76850DF9" w14:textId="51E8B10D" w:rsidR="007A1138" w:rsidRPr="007A1138" w:rsidRDefault="007A1138" w:rsidP="002D7BEB">
            <w:pPr>
              <w:rPr>
                <w:rFonts w:ascii="Arial" w:hAnsi="Arial" w:cs="Arial"/>
                <w:sz w:val="22"/>
                <w:szCs w:val="22"/>
                <w:lang w:val="en-GB"/>
              </w:rPr>
            </w:pPr>
            <w:r w:rsidRPr="007A1138">
              <w:rPr>
                <w:rFonts w:ascii="Arial" w:hAnsi="Arial" w:cs="Arial"/>
                <w:bCs/>
                <w:sz w:val="22"/>
                <w:szCs w:val="22"/>
                <w:lang w:val="en-GB"/>
              </w:rPr>
              <w:t>Martin Hannigan</w:t>
            </w:r>
            <w:r>
              <w:rPr>
                <w:rFonts w:ascii="Arial" w:hAnsi="Arial" w:cs="Arial"/>
                <w:bCs/>
                <w:sz w:val="22"/>
                <w:szCs w:val="22"/>
                <w:lang w:val="en-GB"/>
              </w:rPr>
              <w:t xml:space="preserve"> (MH)</w:t>
            </w:r>
          </w:p>
        </w:tc>
        <w:tc>
          <w:tcPr>
            <w:tcW w:w="2977" w:type="dxa"/>
          </w:tcPr>
          <w:p w14:paraId="697602FD" w14:textId="616F42BB" w:rsidR="007A1138" w:rsidRPr="007A1138" w:rsidRDefault="007A1138" w:rsidP="00531603">
            <w:pPr>
              <w:rPr>
                <w:rFonts w:ascii="Arial" w:hAnsi="Arial" w:cs="Arial"/>
                <w:bCs/>
                <w:sz w:val="22"/>
                <w:szCs w:val="22"/>
                <w:lang w:val="en-GB"/>
              </w:rPr>
            </w:pPr>
            <w:r w:rsidRPr="007A1138">
              <w:rPr>
                <w:rFonts w:ascii="Arial" w:hAnsi="Arial" w:cs="Arial"/>
                <w:bCs/>
                <w:sz w:val="22"/>
                <w:szCs w:val="22"/>
                <w:lang w:val="en-GB"/>
              </w:rPr>
              <w:t>John Sweeting (JS)</w:t>
            </w:r>
          </w:p>
        </w:tc>
      </w:tr>
      <w:tr w:rsidR="00EE7D46" w:rsidRPr="007A1138" w14:paraId="15CC2703" w14:textId="77777777" w:rsidTr="007A1138">
        <w:tc>
          <w:tcPr>
            <w:tcW w:w="1668" w:type="dxa"/>
          </w:tcPr>
          <w:p w14:paraId="5117EB5B" w14:textId="77777777" w:rsidR="002D7BEB" w:rsidRPr="007A1138" w:rsidRDefault="002D7BEB" w:rsidP="00531603">
            <w:pPr>
              <w:rPr>
                <w:rFonts w:ascii="Arial" w:hAnsi="Arial" w:cs="Arial"/>
                <w:b/>
                <w:bCs/>
                <w:sz w:val="22"/>
                <w:szCs w:val="22"/>
                <w:lang w:val="en-GB"/>
              </w:rPr>
            </w:pPr>
          </w:p>
        </w:tc>
        <w:tc>
          <w:tcPr>
            <w:tcW w:w="3827" w:type="dxa"/>
          </w:tcPr>
          <w:p w14:paraId="2283F156" w14:textId="7BCB5D38" w:rsidR="002D7BEB" w:rsidRPr="007A1138" w:rsidRDefault="002D7BEB" w:rsidP="002D7BEB">
            <w:pPr>
              <w:rPr>
                <w:rFonts w:ascii="Arial" w:hAnsi="Arial" w:cs="Arial"/>
                <w:b/>
                <w:bCs/>
                <w:sz w:val="22"/>
                <w:szCs w:val="22"/>
                <w:lang w:val="en-GB"/>
              </w:rPr>
            </w:pPr>
            <w:r w:rsidRPr="007A1138">
              <w:rPr>
                <w:rFonts w:ascii="Arial" w:hAnsi="Arial" w:cs="Arial"/>
                <w:sz w:val="22"/>
                <w:szCs w:val="22"/>
                <w:lang w:val="en-GB"/>
              </w:rPr>
              <w:t>Louie Lee (LL)</w:t>
            </w:r>
            <w:r w:rsidRPr="007A1138">
              <w:rPr>
                <w:rFonts w:ascii="Arial" w:hAnsi="Arial" w:cs="Arial"/>
                <w:sz w:val="22"/>
                <w:szCs w:val="22"/>
                <w:lang w:val="en-GB"/>
              </w:rPr>
              <w:tab/>
            </w:r>
          </w:p>
        </w:tc>
        <w:tc>
          <w:tcPr>
            <w:tcW w:w="2977" w:type="dxa"/>
          </w:tcPr>
          <w:p w14:paraId="3ACE4224" w14:textId="045FDCB3" w:rsidR="002D7BEB" w:rsidRPr="007A1138" w:rsidRDefault="002D7BEB" w:rsidP="00531603">
            <w:pPr>
              <w:rPr>
                <w:rFonts w:ascii="Arial" w:hAnsi="Arial" w:cs="Arial"/>
                <w:bCs/>
                <w:sz w:val="22"/>
                <w:szCs w:val="22"/>
                <w:lang w:val="en-GB"/>
              </w:rPr>
            </w:pPr>
          </w:p>
        </w:tc>
      </w:tr>
      <w:tr w:rsidR="002D7BEB" w:rsidRPr="007A1138" w14:paraId="61D91B71" w14:textId="77777777" w:rsidTr="007A1138">
        <w:tc>
          <w:tcPr>
            <w:tcW w:w="8472" w:type="dxa"/>
            <w:gridSpan w:val="3"/>
            <w:shd w:val="clear" w:color="auto" w:fill="D9D9D9" w:themeFill="background1" w:themeFillShade="D9"/>
          </w:tcPr>
          <w:p w14:paraId="7D8B3E11" w14:textId="7291A703" w:rsidR="002D7BEB" w:rsidRPr="007A1138" w:rsidRDefault="002D7BEB" w:rsidP="00531603">
            <w:pPr>
              <w:rPr>
                <w:rFonts w:ascii="Arial" w:hAnsi="Arial" w:cs="Arial"/>
                <w:b/>
                <w:bCs/>
                <w:sz w:val="22"/>
                <w:szCs w:val="22"/>
                <w:lang w:val="en-GB"/>
              </w:rPr>
            </w:pPr>
            <w:r w:rsidRPr="007A1138">
              <w:rPr>
                <w:rFonts w:ascii="Arial" w:hAnsi="Arial" w:cs="Arial"/>
                <w:b/>
                <w:bCs/>
                <w:sz w:val="22"/>
                <w:szCs w:val="22"/>
                <w:lang w:val="en-GB"/>
              </w:rPr>
              <w:t>LACNIC</w:t>
            </w:r>
          </w:p>
        </w:tc>
      </w:tr>
      <w:tr w:rsidR="00EE7D46" w:rsidRPr="007A1138" w14:paraId="11535A10" w14:textId="77777777" w:rsidTr="007A1138">
        <w:tc>
          <w:tcPr>
            <w:tcW w:w="1668" w:type="dxa"/>
          </w:tcPr>
          <w:p w14:paraId="0F97228A" w14:textId="77777777" w:rsidR="002D7BEB" w:rsidRPr="007A1138" w:rsidRDefault="002D7BEB" w:rsidP="00531603">
            <w:pPr>
              <w:rPr>
                <w:rFonts w:ascii="Arial" w:hAnsi="Arial" w:cs="Arial"/>
                <w:b/>
                <w:bCs/>
                <w:sz w:val="22"/>
                <w:szCs w:val="22"/>
                <w:lang w:val="en-GB"/>
              </w:rPr>
            </w:pPr>
          </w:p>
        </w:tc>
        <w:tc>
          <w:tcPr>
            <w:tcW w:w="3827" w:type="dxa"/>
          </w:tcPr>
          <w:p w14:paraId="3414D47C" w14:textId="6B75A2E3" w:rsidR="002D7BEB" w:rsidRPr="007A1138" w:rsidRDefault="007A1138" w:rsidP="00531603">
            <w:pPr>
              <w:rPr>
                <w:rFonts w:ascii="Arial" w:hAnsi="Arial" w:cs="Arial"/>
                <w:b/>
                <w:bCs/>
                <w:sz w:val="22"/>
                <w:szCs w:val="22"/>
                <w:lang w:val="en-GB"/>
              </w:rPr>
            </w:pPr>
            <w:r w:rsidRPr="007A1138">
              <w:rPr>
                <w:rFonts w:ascii="Arial" w:hAnsi="Arial" w:cs="Arial"/>
                <w:sz w:val="22"/>
                <w:szCs w:val="22"/>
                <w:lang w:val="en-GB"/>
              </w:rPr>
              <w:t xml:space="preserve">Juan </w:t>
            </w:r>
            <w:proofErr w:type="spellStart"/>
            <w:r w:rsidRPr="007A1138">
              <w:rPr>
                <w:rFonts w:ascii="Arial" w:hAnsi="Arial" w:cs="Arial"/>
                <w:sz w:val="22"/>
                <w:szCs w:val="22"/>
                <w:lang w:val="en-GB"/>
              </w:rPr>
              <w:t>Alejo</w:t>
            </w:r>
            <w:proofErr w:type="spellEnd"/>
            <w:r w:rsidRPr="007A1138">
              <w:rPr>
                <w:rFonts w:ascii="Arial" w:hAnsi="Arial" w:cs="Arial"/>
                <w:sz w:val="22"/>
                <w:szCs w:val="22"/>
                <w:lang w:val="en-GB"/>
              </w:rPr>
              <w:t xml:space="preserve"> </w:t>
            </w:r>
            <w:proofErr w:type="spellStart"/>
            <w:r w:rsidRPr="007A1138">
              <w:rPr>
                <w:rFonts w:ascii="Arial" w:hAnsi="Arial" w:cs="Arial"/>
                <w:sz w:val="22"/>
                <w:szCs w:val="22"/>
                <w:lang w:val="en-GB"/>
              </w:rPr>
              <w:t>Peirano</w:t>
            </w:r>
            <w:proofErr w:type="spellEnd"/>
            <w:r w:rsidRPr="007A1138">
              <w:rPr>
                <w:rFonts w:ascii="Arial" w:hAnsi="Arial" w:cs="Arial"/>
                <w:sz w:val="22"/>
                <w:szCs w:val="22"/>
                <w:lang w:val="en-GB"/>
              </w:rPr>
              <w:t xml:space="preserve"> (JP)</w:t>
            </w:r>
          </w:p>
        </w:tc>
        <w:tc>
          <w:tcPr>
            <w:tcW w:w="2977" w:type="dxa"/>
          </w:tcPr>
          <w:p w14:paraId="1E287669" w14:textId="7D66E1C1" w:rsidR="002D7BEB" w:rsidRPr="007A1138" w:rsidRDefault="002D7BEB" w:rsidP="00531603">
            <w:pPr>
              <w:rPr>
                <w:rFonts w:ascii="Arial" w:hAnsi="Arial" w:cs="Arial"/>
                <w:b/>
                <w:bCs/>
                <w:sz w:val="22"/>
                <w:szCs w:val="22"/>
                <w:lang w:val="en-GB"/>
              </w:rPr>
            </w:pPr>
            <w:r w:rsidRPr="007A1138">
              <w:rPr>
                <w:rFonts w:ascii="Arial" w:hAnsi="Arial" w:cs="Arial"/>
                <w:sz w:val="22"/>
                <w:szCs w:val="22"/>
                <w:lang w:val="en-GB"/>
              </w:rPr>
              <w:t xml:space="preserve">Ernesto </w:t>
            </w:r>
            <w:proofErr w:type="spellStart"/>
            <w:r w:rsidRPr="007A1138">
              <w:rPr>
                <w:rFonts w:ascii="Arial" w:hAnsi="Arial" w:cs="Arial"/>
                <w:sz w:val="22"/>
                <w:szCs w:val="22"/>
                <w:lang w:val="en-GB"/>
              </w:rPr>
              <w:t>Majó</w:t>
            </w:r>
            <w:proofErr w:type="spellEnd"/>
            <w:r w:rsidRPr="007A1138">
              <w:rPr>
                <w:rFonts w:ascii="Arial" w:hAnsi="Arial" w:cs="Arial"/>
                <w:sz w:val="22"/>
                <w:szCs w:val="22"/>
                <w:lang w:val="en-GB"/>
              </w:rPr>
              <w:t xml:space="preserve"> (EM)</w:t>
            </w:r>
          </w:p>
        </w:tc>
      </w:tr>
      <w:tr w:rsidR="002B7D6D" w:rsidRPr="007A1138" w14:paraId="24CDE37A" w14:textId="77777777" w:rsidTr="007A1138">
        <w:tc>
          <w:tcPr>
            <w:tcW w:w="1668" w:type="dxa"/>
          </w:tcPr>
          <w:p w14:paraId="0CB492CD" w14:textId="53B5D0B9" w:rsidR="002B7D6D" w:rsidRPr="007A1138" w:rsidRDefault="002B7D6D" w:rsidP="00531603">
            <w:pPr>
              <w:rPr>
                <w:rFonts w:ascii="Arial" w:hAnsi="Arial" w:cs="Arial"/>
                <w:b/>
                <w:bCs/>
                <w:sz w:val="22"/>
                <w:szCs w:val="22"/>
                <w:lang w:val="en-GB"/>
              </w:rPr>
            </w:pPr>
          </w:p>
        </w:tc>
        <w:tc>
          <w:tcPr>
            <w:tcW w:w="3827" w:type="dxa"/>
          </w:tcPr>
          <w:p w14:paraId="06706DDC" w14:textId="1D486775" w:rsidR="002B7D6D" w:rsidRPr="007A1138" w:rsidRDefault="007A1138" w:rsidP="00531603">
            <w:pPr>
              <w:rPr>
                <w:rFonts w:ascii="Arial" w:hAnsi="Arial" w:cs="Arial"/>
                <w:sz w:val="22"/>
                <w:szCs w:val="22"/>
                <w:lang w:val="en-GB"/>
              </w:rPr>
            </w:pPr>
            <w:proofErr w:type="spellStart"/>
            <w:r w:rsidRPr="007A1138">
              <w:rPr>
                <w:rFonts w:ascii="Arial" w:hAnsi="Arial" w:cs="Arial"/>
                <w:sz w:val="22"/>
                <w:szCs w:val="22"/>
                <w:lang w:val="en-GB"/>
              </w:rPr>
              <w:t>Nathalia</w:t>
            </w:r>
            <w:proofErr w:type="spellEnd"/>
            <w:r w:rsidRPr="007A1138">
              <w:rPr>
                <w:rFonts w:ascii="Arial" w:hAnsi="Arial" w:cs="Arial"/>
                <w:sz w:val="22"/>
                <w:szCs w:val="22"/>
                <w:lang w:val="en-GB"/>
              </w:rPr>
              <w:t xml:space="preserve"> </w:t>
            </w:r>
            <w:proofErr w:type="spellStart"/>
            <w:r w:rsidRPr="007A1138">
              <w:rPr>
                <w:rFonts w:ascii="Arial" w:hAnsi="Arial" w:cs="Arial"/>
                <w:sz w:val="22"/>
                <w:szCs w:val="22"/>
                <w:lang w:val="en-GB"/>
              </w:rPr>
              <w:t>Sautchuk</w:t>
            </w:r>
            <w:proofErr w:type="spellEnd"/>
            <w:r w:rsidRPr="007A1138">
              <w:rPr>
                <w:rFonts w:ascii="Arial" w:hAnsi="Arial" w:cs="Arial"/>
                <w:sz w:val="22"/>
                <w:szCs w:val="22"/>
                <w:lang w:val="en-GB"/>
              </w:rPr>
              <w:t xml:space="preserve"> </w:t>
            </w:r>
            <w:proofErr w:type="spellStart"/>
            <w:r w:rsidRPr="007A1138">
              <w:rPr>
                <w:rFonts w:ascii="Arial" w:hAnsi="Arial" w:cs="Arial"/>
                <w:sz w:val="22"/>
                <w:szCs w:val="22"/>
                <w:lang w:val="en-GB"/>
              </w:rPr>
              <w:t>Patrício</w:t>
            </w:r>
            <w:proofErr w:type="spellEnd"/>
            <w:r>
              <w:rPr>
                <w:rFonts w:ascii="Arial" w:hAnsi="Arial" w:cs="Arial"/>
                <w:sz w:val="22"/>
                <w:szCs w:val="22"/>
                <w:lang w:val="en-GB"/>
              </w:rPr>
              <w:t xml:space="preserve"> (NP)</w:t>
            </w:r>
          </w:p>
        </w:tc>
        <w:tc>
          <w:tcPr>
            <w:tcW w:w="2977" w:type="dxa"/>
          </w:tcPr>
          <w:p w14:paraId="22334AEB" w14:textId="77777777" w:rsidR="002B7D6D" w:rsidRPr="007A1138" w:rsidRDefault="002B7D6D" w:rsidP="00531603">
            <w:pPr>
              <w:rPr>
                <w:rFonts w:ascii="Arial" w:hAnsi="Arial" w:cs="Arial"/>
                <w:sz w:val="22"/>
                <w:szCs w:val="22"/>
                <w:lang w:val="en-GB"/>
              </w:rPr>
            </w:pPr>
          </w:p>
        </w:tc>
      </w:tr>
      <w:tr w:rsidR="00EE7D46" w:rsidRPr="007A1138" w14:paraId="73FC6997" w14:textId="77777777" w:rsidTr="007A1138">
        <w:tc>
          <w:tcPr>
            <w:tcW w:w="8472" w:type="dxa"/>
            <w:gridSpan w:val="3"/>
            <w:shd w:val="clear" w:color="auto" w:fill="D9D9D9" w:themeFill="background1" w:themeFillShade="D9"/>
          </w:tcPr>
          <w:p w14:paraId="3FA33A32" w14:textId="2672FEAF" w:rsidR="00EE7D46" w:rsidRPr="007A1138" w:rsidRDefault="00EE7D46" w:rsidP="00531603">
            <w:pPr>
              <w:rPr>
                <w:rFonts w:ascii="Arial" w:hAnsi="Arial" w:cs="Arial"/>
                <w:b/>
                <w:bCs/>
                <w:sz w:val="22"/>
                <w:szCs w:val="22"/>
                <w:lang w:val="en-GB"/>
              </w:rPr>
            </w:pPr>
            <w:r w:rsidRPr="007A1138">
              <w:rPr>
                <w:rFonts w:ascii="Arial" w:hAnsi="Arial" w:cs="Arial"/>
                <w:b/>
                <w:bCs/>
                <w:sz w:val="22"/>
                <w:szCs w:val="22"/>
                <w:lang w:val="en-GB"/>
              </w:rPr>
              <w:t>RIPE NCC</w:t>
            </w:r>
          </w:p>
        </w:tc>
      </w:tr>
      <w:tr w:rsidR="00EE7D46" w:rsidRPr="007A1138" w14:paraId="68DFBD8D" w14:textId="77777777" w:rsidTr="007A1138">
        <w:tc>
          <w:tcPr>
            <w:tcW w:w="1668" w:type="dxa"/>
          </w:tcPr>
          <w:p w14:paraId="2F1F4BD1" w14:textId="77777777" w:rsidR="002D7BEB" w:rsidRPr="007A1138" w:rsidRDefault="002D7BEB" w:rsidP="00531603">
            <w:pPr>
              <w:rPr>
                <w:rFonts w:ascii="Arial" w:hAnsi="Arial" w:cs="Arial"/>
                <w:b/>
                <w:bCs/>
                <w:sz w:val="22"/>
                <w:szCs w:val="22"/>
                <w:lang w:val="en-GB"/>
              </w:rPr>
            </w:pPr>
          </w:p>
        </w:tc>
        <w:tc>
          <w:tcPr>
            <w:tcW w:w="3827" w:type="dxa"/>
          </w:tcPr>
          <w:p w14:paraId="5EAC5868" w14:textId="47E65DDE" w:rsidR="002D7BEB" w:rsidRPr="007A1138" w:rsidRDefault="00EE7D46" w:rsidP="00531603">
            <w:pPr>
              <w:rPr>
                <w:rFonts w:ascii="Arial" w:hAnsi="Arial" w:cs="Arial"/>
                <w:i/>
                <w:sz w:val="22"/>
                <w:szCs w:val="22"/>
                <w:lang w:val="en-GB"/>
              </w:rPr>
            </w:pPr>
            <w:r w:rsidRPr="007A1138">
              <w:rPr>
                <w:rFonts w:ascii="Arial" w:hAnsi="Arial" w:cs="Arial"/>
                <w:sz w:val="22"/>
                <w:szCs w:val="22"/>
                <w:lang w:val="en-GB"/>
              </w:rPr>
              <w:t xml:space="preserve">Nurani </w:t>
            </w:r>
            <w:proofErr w:type="spellStart"/>
            <w:r w:rsidRPr="007A1138">
              <w:rPr>
                <w:rFonts w:ascii="Arial" w:hAnsi="Arial" w:cs="Arial"/>
                <w:sz w:val="22"/>
                <w:szCs w:val="22"/>
                <w:lang w:val="en-GB"/>
              </w:rPr>
              <w:t>Nimpuno</w:t>
            </w:r>
            <w:proofErr w:type="spellEnd"/>
            <w:r w:rsidRPr="007A1138">
              <w:rPr>
                <w:rFonts w:ascii="Arial" w:hAnsi="Arial" w:cs="Arial"/>
                <w:sz w:val="22"/>
                <w:szCs w:val="22"/>
                <w:lang w:val="en-GB"/>
              </w:rPr>
              <w:t xml:space="preserve"> (NN) </w:t>
            </w:r>
            <w:r w:rsidR="007708D3" w:rsidRPr="007A1138">
              <w:rPr>
                <w:rFonts w:ascii="Arial" w:hAnsi="Arial" w:cs="Arial"/>
                <w:sz w:val="22"/>
                <w:szCs w:val="22"/>
                <w:lang w:val="en-GB"/>
              </w:rPr>
              <w:t>–</w:t>
            </w:r>
            <w:r w:rsidRPr="007A1138">
              <w:rPr>
                <w:rFonts w:ascii="Arial" w:hAnsi="Arial" w:cs="Arial"/>
                <w:sz w:val="22"/>
                <w:szCs w:val="22"/>
                <w:lang w:val="en-GB"/>
              </w:rPr>
              <w:t xml:space="preserve"> </w:t>
            </w:r>
            <w:r w:rsidRPr="007A1138">
              <w:rPr>
                <w:rFonts w:ascii="Arial" w:hAnsi="Arial" w:cs="Arial"/>
                <w:i/>
                <w:sz w:val="22"/>
                <w:szCs w:val="22"/>
                <w:lang w:val="en-GB"/>
              </w:rPr>
              <w:t>Chair</w:t>
            </w:r>
          </w:p>
        </w:tc>
        <w:tc>
          <w:tcPr>
            <w:tcW w:w="2977" w:type="dxa"/>
          </w:tcPr>
          <w:p w14:paraId="14C87290" w14:textId="693DA32D" w:rsidR="002D7BEB" w:rsidRPr="007A1138" w:rsidRDefault="007708D3" w:rsidP="00531603">
            <w:pPr>
              <w:rPr>
                <w:rFonts w:ascii="Arial" w:hAnsi="Arial" w:cs="Arial"/>
                <w:b/>
                <w:bCs/>
                <w:sz w:val="22"/>
                <w:szCs w:val="22"/>
                <w:lang w:val="en-GB"/>
              </w:rPr>
            </w:pPr>
            <w:r w:rsidRPr="007A1138">
              <w:rPr>
                <w:rFonts w:ascii="Arial" w:hAnsi="Arial" w:cs="Arial"/>
                <w:sz w:val="22"/>
                <w:szCs w:val="22"/>
                <w:lang w:val="en-GB"/>
              </w:rPr>
              <w:t>Felipe Silveira (FS)</w:t>
            </w:r>
          </w:p>
        </w:tc>
      </w:tr>
      <w:tr w:rsidR="006A2556" w:rsidRPr="007A1138" w14:paraId="547D0DF6" w14:textId="77777777" w:rsidTr="007A1138">
        <w:tc>
          <w:tcPr>
            <w:tcW w:w="1668" w:type="dxa"/>
          </w:tcPr>
          <w:p w14:paraId="683AE25F" w14:textId="77777777" w:rsidR="006A2556" w:rsidRPr="007A1138" w:rsidRDefault="006A2556" w:rsidP="00531603">
            <w:pPr>
              <w:rPr>
                <w:rFonts w:ascii="Arial" w:hAnsi="Arial" w:cs="Arial"/>
                <w:b/>
                <w:bCs/>
                <w:sz w:val="22"/>
                <w:szCs w:val="22"/>
                <w:lang w:val="en-GB"/>
              </w:rPr>
            </w:pPr>
          </w:p>
        </w:tc>
        <w:tc>
          <w:tcPr>
            <w:tcW w:w="3827" w:type="dxa"/>
          </w:tcPr>
          <w:p w14:paraId="360B342C" w14:textId="40C5248E" w:rsidR="006A2556" w:rsidRPr="007A1138" w:rsidRDefault="006A2556" w:rsidP="00531603">
            <w:pPr>
              <w:rPr>
                <w:rFonts w:ascii="Arial" w:hAnsi="Arial" w:cs="Arial"/>
                <w:sz w:val="22"/>
                <w:szCs w:val="22"/>
                <w:lang w:val="en-GB"/>
              </w:rPr>
            </w:pPr>
            <w:proofErr w:type="spellStart"/>
            <w:r w:rsidRPr="007A1138">
              <w:rPr>
                <w:rFonts w:ascii="Arial" w:hAnsi="Arial" w:cs="Arial"/>
                <w:sz w:val="22"/>
                <w:szCs w:val="22"/>
                <w:lang w:val="en-GB"/>
              </w:rPr>
              <w:t>Filiz</w:t>
            </w:r>
            <w:proofErr w:type="spellEnd"/>
            <w:r w:rsidRPr="007A1138">
              <w:rPr>
                <w:rFonts w:ascii="Arial" w:hAnsi="Arial" w:cs="Arial"/>
                <w:sz w:val="22"/>
                <w:szCs w:val="22"/>
                <w:lang w:val="en-GB"/>
              </w:rPr>
              <w:t xml:space="preserve"> Yilmaz (FY)</w:t>
            </w:r>
          </w:p>
        </w:tc>
        <w:tc>
          <w:tcPr>
            <w:tcW w:w="2977" w:type="dxa"/>
          </w:tcPr>
          <w:p w14:paraId="66DD57C5" w14:textId="77777777" w:rsidR="006A2556" w:rsidRPr="007A1138" w:rsidRDefault="006A2556" w:rsidP="00531603">
            <w:pPr>
              <w:rPr>
                <w:rFonts w:ascii="Arial" w:hAnsi="Arial" w:cs="Arial"/>
                <w:sz w:val="22"/>
                <w:szCs w:val="22"/>
                <w:lang w:val="en-GB"/>
              </w:rPr>
            </w:pPr>
          </w:p>
        </w:tc>
      </w:tr>
    </w:tbl>
    <w:p w14:paraId="20D2811C" w14:textId="0CE36A5C" w:rsidR="00A6136C" w:rsidRPr="007A1138" w:rsidRDefault="00EE7D46" w:rsidP="00996B63">
      <w:pPr>
        <w:rPr>
          <w:rFonts w:ascii="Arial" w:hAnsi="Arial" w:cs="Arial"/>
          <w:sz w:val="22"/>
          <w:szCs w:val="22"/>
          <w:lang w:val="en-GB"/>
        </w:rPr>
      </w:pPr>
      <w:r w:rsidRPr="007A1138">
        <w:rPr>
          <w:rFonts w:ascii="Arial" w:hAnsi="Arial" w:cs="Arial"/>
          <w:b/>
          <w:bCs/>
          <w:sz w:val="22"/>
          <w:szCs w:val="22"/>
          <w:lang w:val="en-GB"/>
        </w:rPr>
        <w:br/>
      </w:r>
      <w:r w:rsidR="00996B63" w:rsidRPr="007A1138">
        <w:rPr>
          <w:rFonts w:ascii="Arial" w:hAnsi="Arial" w:cs="Arial"/>
          <w:b/>
          <w:bCs/>
          <w:lang w:val="en-GB"/>
        </w:rPr>
        <w:t>Secretariat</w:t>
      </w:r>
      <w:r w:rsidR="00550A3C" w:rsidRPr="007A1138">
        <w:rPr>
          <w:rFonts w:ascii="Arial" w:hAnsi="Arial" w:cs="Arial"/>
          <w:sz w:val="22"/>
          <w:szCs w:val="22"/>
          <w:lang w:val="en-GB"/>
        </w:rPr>
        <w:br/>
        <w:t xml:space="preserve">German Valdez (GV) </w:t>
      </w:r>
      <w:r w:rsidR="00546B78">
        <w:rPr>
          <w:rFonts w:ascii="Arial" w:hAnsi="Arial" w:cs="Arial"/>
          <w:sz w:val="22"/>
          <w:szCs w:val="22"/>
          <w:lang w:val="en-GB"/>
        </w:rPr>
        <w:t>–</w:t>
      </w:r>
      <w:r w:rsidR="00550A3C" w:rsidRPr="007A1138">
        <w:rPr>
          <w:rFonts w:ascii="Arial" w:hAnsi="Arial" w:cs="Arial"/>
          <w:sz w:val="22"/>
          <w:szCs w:val="22"/>
          <w:lang w:val="en-GB"/>
        </w:rPr>
        <w:t xml:space="preserve"> </w:t>
      </w:r>
      <w:r w:rsidR="00546B78">
        <w:rPr>
          <w:rFonts w:ascii="Arial" w:hAnsi="Arial" w:cs="Arial"/>
          <w:sz w:val="22"/>
          <w:szCs w:val="22"/>
          <w:lang w:val="en-GB"/>
        </w:rPr>
        <w:t xml:space="preserve">NRO </w:t>
      </w:r>
      <w:r w:rsidR="00550A3C" w:rsidRPr="007A1138">
        <w:rPr>
          <w:rFonts w:ascii="Arial" w:hAnsi="Arial" w:cs="Arial"/>
          <w:sz w:val="22"/>
          <w:szCs w:val="22"/>
          <w:lang w:val="en-GB"/>
        </w:rPr>
        <w:t>Executive Secretary</w:t>
      </w:r>
      <w:r w:rsidR="00550A3C" w:rsidRPr="007A1138">
        <w:rPr>
          <w:rFonts w:ascii="Arial" w:hAnsi="Arial" w:cs="Arial"/>
          <w:sz w:val="22"/>
          <w:szCs w:val="22"/>
          <w:lang w:val="en-GB"/>
        </w:rPr>
        <w:br/>
      </w:r>
      <w:r w:rsidR="005E6F05" w:rsidRPr="007A1138">
        <w:rPr>
          <w:rFonts w:ascii="Arial" w:hAnsi="Arial" w:cs="Arial"/>
          <w:sz w:val="22"/>
          <w:szCs w:val="22"/>
          <w:lang w:val="en-GB"/>
        </w:rPr>
        <w:br/>
      </w:r>
      <w:r w:rsidR="00652419" w:rsidRPr="007A1138">
        <w:rPr>
          <w:rFonts w:ascii="Arial" w:hAnsi="Arial" w:cs="Arial"/>
          <w:b/>
          <w:bCs/>
          <w:lang w:val="en-GB"/>
        </w:rPr>
        <w:t>Apologies</w:t>
      </w:r>
      <w:r w:rsidR="008D2889" w:rsidRPr="007A1138">
        <w:rPr>
          <w:rFonts w:ascii="Arial" w:hAnsi="Arial" w:cs="Arial"/>
          <w:sz w:val="22"/>
          <w:szCs w:val="22"/>
          <w:lang w:val="en-GB"/>
        </w:rPr>
        <w:br/>
      </w:r>
      <w:proofErr w:type="spellStart"/>
      <w:r w:rsidR="008D2889" w:rsidRPr="007A1138">
        <w:rPr>
          <w:rFonts w:ascii="Arial" w:hAnsi="Arial" w:cs="Arial"/>
          <w:sz w:val="22"/>
          <w:szCs w:val="22"/>
          <w:lang w:val="en-GB"/>
        </w:rPr>
        <w:t>Syam</w:t>
      </w:r>
      <w:proofErr w:type="spellEnd"/>
      <w:r w:rsidR="008D2889" w:rsidRPr="007A1138">
        <w:rPr>
          <w:rFonts w:ascii="Arial" w:hAnsi="Arial" w:cs="Arial"/>
          <w:sz w:val="22"/>
          <w:szCs w:val="22"/>
          <w:lang w:val="en-GB"/>
        </w:rPr>
        <w:t xml:space="preserve"> </w:t>
      </w:r>
      <w:proofErr w:type="spellStart"/>
      <w:r w:rsidR="008D2889" w:rsidRPr="007A1138">
        <w:rPr>
          <w:rFonts w:ascii="Arial" w:hAnsi="Arial" w:cs="Arial"/>
          <w:sz w:val="22"/>
          <w:szCs w:val="22"/>
          <w:lang w:val="en-GB"/>
        </w:rPr>
        <w:t>Zulfadly</w:t>
      </w:r>
      <w:proofErr w:type="spellEnd"/>
      <w:r w:rsidR="008D2889" w:rsidRPr="007A1138">
        <w:rPr>
          <w:rFonts w:ascii="Arial" w:hAnsi="Arial" w:cs="Arial"/>
          <w:sz w:val="22"/>
          <w:szCs w:val="22"/>
          <w:lang w:val="en-GB"/>
        </w:rPr>
        <w:t xml:space="preserve"> (SZ) (</w:t>
      </w:r>
      <w:r w:rsidR="008D2889" w:rsidRPr="007A1138">
        <w:rPr>
          <w:rFonts w:ascii="Arial" w:hAnsi="Arial" w:cs="Arial"/>
          <w:i/>
          <w:sz w:val="22"/>
          <w:szCs w:val="22"/>
          <w:lang w:val="en-GB"/>
        </w:rPr>
        <w:t>APNIC Community Representative</w:t>
      </w:r>
      <w:r w:rsidR="008D2889" w:rsidRPr="007A1138">
        <w:rPr>
          <w:rFonts w:ascii="Arial" w:hAnsi="Arial" w:cs="Arial"/>
          <w:sz w:val="22"/>
          <w:szCs w:val="22"/>
          <w:lang w:val="en-GB"/>
        </w:rPr>
        <w:t>)</w:t>
      </w:r>
      <w:r w:rsidR="007708D3" w:rsidRPr="007A1138">
        <w:rPr>
          <w:rFonts w:ascii="Arial" w:hAnsi="Arial" w:cs="Arial"/>
          <w:sz w:val="22"/>
          <w:szCs w:val="22"/>
          <w:lang w:val="en-GB"/>
        </w:rPr>
        <w:br/>
      </w:r>
      <w:r w:rsidR="00F41F1B" w:rsidRPr="007A1138">
        <w:rPr>
          <w:rFonts w:ascii="Arial" w:hAnsi="Arial" w:cs="Arial"/>
          <w:sz w:val="22"/>
          <w:szCs w:val="22"/>
          <w:lang w:val="en-GB"/>
        </w:rPr>
        <w:br/>
      </w:r>
      <w:r w:rsidRPr="007A1138">
        <w:rPr>
          <w:rFonts w:ascii="Arial" w:hAnsi="Arial" w:cs="Arial"/>
          <w:sz w:val="22"/>
          <w:szCs w:val="22"/>
          <w:lang w:val="en-GB"/>
        </w:rPr>
        <w:br/>
      </w:r>
      <w:r w:rsidR="00F41F1B" w:rsidRPr="007A1138">
        <w:rPr>
          <w:rFonts w:ascii="Arial" w:hAnsi="Arial" w:cs="Arial"/>
          <w:b/>
          <w:bCs/>
          <w:lang w:val="en-GB"/>
        </w:rPr>
        <w:t>Minutes</w:t>
      </w:r>
      <w:r w:rsidR="00652419" w:rsidRPr="007A1138">
        <w:rPr>
          <w:rFonts w:ascii="Arial" w:hAnsi="Arial" w:cs="Arial"/>
          <w:b/>
          <w:bCs/>
          <w:lang w:val="en-GB"/>
        </w:rPr>
        <w:t>:</w:t>
      </w:r>
      <w:r w:rsidR="00652419" w:rsidRPr="007A1138">
        <w:rPr>
          <w:rFonts w:ascii="Arial" w:hAnsi="Arial" w:cs="Arial"/>
          <w:sz w:val="22"/>
          <w:szCs w:val="22"/>
          <w:lang w:val="en-GB"/>
        </w:rPr>
        <w:t xml:space="preserve"> </w:t>
      </w:r>
      <w:r w:rsidR="00652419" w:rsidRPr="007A1138">
        <w:rPr>
          <w:rFonts w:ascii="Arial" w:hAnsi="Arial" w:cs="Arial"/>
          <w:sz w:val="22"/>
          <w:szCs w:val="22"/>
          <w:lang w:val="en-GB"/>
        </w:rPr>
        <w:br/>
      </w:r>
      <w:r w:rsidR="00550A3C" w:rsidRPr="007A1138">
        <w:rPr>
          <w:rFonts w:ascii="Arial" w:hAnsi="Arial" w:cs="Arial"/>
          <w:sz w:val="22"/>
          <w:szCs w:val="22"/>
          <w:lang w:val="en-GB"/>
        </w:rPr>
        <w:t xml:space="preserve">Susannah </w:t>
      </w:r>
      <w:proofErr w:type="spellStart"/>
      <w:r w:rsidR="00550A3C" w:rsidRPr="007A1138">
        <w:rPr>
          <w:rFonts w:ascii="Arial" w:hAnsi="Arial" w:cs="Arial"/>
          <w:sz w:val="22"/>
          <w:szCs w:val="22"/>
          <w:lang w:val="en-GB"/>
        </w:rPr>
        <w:t>Gray</w:t>
      </w:r>
      <w:proofErr w:type="spellEnd"/>
      <w:r w:rsidR="00550A3C" w:rsidRPr="007A1138">
        <w:rPr>
          <w:rFonts w:ascii="Arial" w:hAnsi="Arial" w:cs="Arial"/>
          <w:sz w:val="22"/>
          <w:szCs w:val="22"/>
          <w:lang w:val="en-GB"/>
        </w:rPr>
        <w:t xml:space="preserve"> (SG) </w:t>
      </w:r>
      <w:r w:rsidR="00C407E9" w:rsidRPr="007A1138">
        <w:rPr>
          <w:rFonts w:ascii="Arial" w:hAnsi="Arial" w:cs="Arial"/>
          <w:sz w:val="22"/>
          <w:szCs w:val="22"/>
          <w:lang w:val="en-GB"/>
        </w:rPr>
        <w:br/>
      </w:r>
    </w:p>
    <w:tbl>
      <w:tblPr>
        <w:tblStyle w:val="TableGrid"/>
        <w:tblW w:w="0" w:type="auto"/>
        <w:tblLook w:val="04A0" w:firstRow="1" w:lastRow="0" w:firstColumn="1" w:lastColumn="0" w:noHBand="0" w:noVBand="1"/>
      </w:tblPr>
      <w:tblGrid>
        <w:gridCol w:w="8897"/>
      </w:tblGrid>
      <w:tr w:rsidR="0072598F" w:rsidRPr="007A1138" w14:paraId="0DA3D3D5" w14:textId="77777777" w:rsidTr="00546B78">
        <w:tc>
          <w:tcPr>
            <w:tcW w:w="8897" w:type="dxa"/>
          </w:tcPr>
          <w:p w14:paraId="695785D1" w14:textId="079894B6" w:rsidR="00374E6B" w:rsidRPr="007A1138" w:rsidRDefault="0072598F" w:rsidP="002D7BEB">
            <w:pPr>
              <w:spacing w:after="200"/>
              <w:rPr>
                <w:rFonts w:ascii="Arial" w:hAnsi="Arial" w:cs="Arial"/>
                <w:b/>
                <w:bCs/>
                <w:lang w:val="en-GB"/>
              </w:rPr>
            </w:pPr>
            <w:r w:rsidRPr="007A1138">
              <w:rPr>
                <w:rFonts w:ascii="Arial" w:hAnsi="Arial" w:cs="Arial"/>
                <w:b/>
                <w:bCs/>
                <w:lang w:val="en-GB"/>
              </w:rPr>
              <w:t>New Action Items</w:t>
            </w:r>
          </w:p>
          <w:p w14:paraId="2B6B69AF" w14:textId="69D994A3" w:rsidR="00546B78" w:rsidRPr="00366606" w:rsidRDefault="00546B78" w:rsidP="00546B78">
            <w:pPr>
              <w:pStyle w:val="ListParagraph"/>
              <w:numPr>
                <w:ilvl w:val="0"/>
                <w:numId w:val="22"/>
              </w:numPr>
              <w:rPr>
                <w:rFonts w:ascii="Arial" w:hAnsi="Arial" w:cs="Arial"/>
                <w:sz w:val="22"/>
                <w:szCs w:val="22"/>
              </w:rPr>
            </w:pPr>
            <w:r w:rsidRPr="00546B78">
              <w:rPr>
                <w:rFonts w:ascii="Arial" w:hAnsi="Arial" w:cs="Arial"/>
                <w:bCs/>
                <w:sz w:val="22"/>
                <w:szCs w:val="22"/>
                <w:lang w:val="en-GB"/>
              </w:rPr>
              <w:t xml:space="preserve">New Action </w:t>
            </w:r>
            <w:r w:rsidR="00366606">
              <w:rPr>
                <w:rFonts w:ascii="Arial" w:hAnsi="Arial" w:cs="Arial"/>
                <w:bCs/>
                <w:sz w:val="22"/>
                <w:szCs w:val="22"/>
                <w:lang w:val="en-GB"/>
              </w:rPr>
              <w:t xml:space="preserve">Item </w:t>
            </w:r>
            <w:r w:rsidRPr="00546B78">
              <w:rPr>
                <w:rFonts w:ascii="Arial" w:hAnsi="Arial" w:cs="Arial"/>
                <w:bCs/>
                <w:sz w:val="22"/>
                <w:szCs w:val="22"/>
                <w:lang w:val="en-GB"/>
              </w:rPr>
              <w:t>200122-1: RIR Staff representatives to contact the NRO EC regarding the additional items the EC had asked IANA to include in the IANA Monthly Reports and to provide any input and feedback they might also have</w:t>
            </w:r>
            <w:r>
              <w:rPr>
                <w:rFonts w:ascii="Arial" w:hAnsi="Arial" w:cs="Arial"/>
                <w:bCs/>
                <w:sz w:val="22"/>
                <w:szCs w:val="22"/>
                <w:lang w:val="en-GB"/>
              </w:rPr>
              <w:t>.</w:t>
            </w:r>
          </w:p>
          <w:p w14:paraId="77994995" w14:textId="77777777" w:rsidR="00366606" w:rsidRPr="00366606" w:rsidRDefault="00366606" w:rsidP="00366606">
            <w:pPr>
              <w:pStyle w:val="ListParagraph"/>
              <w:numPr>
                <w:ilvl w:val="0"/>
                <w:numId w:val="22"/>
              </w:numPr>
              <w:rPr>
                <w:rFonts w:ascii="Arial" w:hAnsi="Arial" w:cs="Arial"/>
                <w:bCs/>
                <w:sz w:val="22"/>
                <w:szCs w:val="22"/>
                <w:lang w:val="en-GB"/>
              </w:rPr>
            </w:pPr>
            <w:r w:rsidRPr="00366606">
              <w:rPr>
                <w:rFonts w:ascii="Arial" w:hAnsi="Arial" w:cs="Arial"/>
                <w:bCs/>
                <w:sz w:val="22"/>
                <w:szCs w:val="22"/>
                <w:lang w:val="en-GB"/>
              </w:rPr>
              <w:t xml:space="preserve">New Action Item 200122-2: RIR Staff representatives, LL and NN to discuss formatting modifications to the matrix to improve readability and circulate to the IANA RC by 29 January. </w:t>
            </w:r>
          </w:p>
          <w:p w14:paraId="4EA8DDAD" w14:textId="77777777" w:rsidR="00366606" w:rsidRPr="00366606" w:rsidRDefault="00366606" w:rsidP="00366606">
            <w:pPr>
              <w:pStyle w:val="ListParagraph"/>
              <w:numPr>
                <w:ilvl w:val="0"/>
                <w:numId w:val="22"/>
              </w:numPr>
              <w:rPr>
                <w:rFonts w:ascii="Arial" w:hAnsi="Arial" w:cs="Arial"/>
                <w:bCs/>
                <w:sz w:val="22"/>
                <w:szCs w:val="22"/>
                <w:lang w:val="en-GB"/>
              </w:rPr>
            </w:pPr>
            <w:r w:rsidRPr="00366606">
              <w:rPr>
                <w:rFonts w:ascii="Arial" w:hAnsi="Arial" w:cs="Arial"/>
                <w:bCs/>
                <w:sz w:val="22"/>
                <w:szCs w:val="22"/>
                <w:lang w:val="en-GB"/>
              </w:rPr>
              <w:t>New Action Item Action 200122-3: GV to circulate a Doodle Poll to find a time for the next IANA RC teleconference (first week of March) and subsequent placeholder meetings</w:t>
            </w:r>
            <w:r w:rsidRPr="00366606">
              <w:rPr>
                <w:rFonts w:ascii="Arial" w:hAnsi="Arial" w:cs="Arial"/>
                <w:b/>
                <w:bCs/>
                <w:sz w:val="22"/>
                <w:szCs w:val="22"/>
                <w:lang w:val="en-GB"/>
              </w:rPr>
              <w:t xml:space="preserve">.  </w:t>
            </w:r>
          </w:p>
          <w:p w14:paraId="7F89A24A" w14:textId="77777777" w:rsidR="00366606" w:rsidRPr="00366606" w:rsidRDefault="00366606" w:rsidP="00366606">
            <w:pPr>
              <w:pStyle w:val="ListParagraph"/>
              <w:numPr>
                <w:ilvl w:val="0"/>
                <w:numId w:val="22"/>
              </w:numPr>
              <w:rPr>
                <w:rFonts w:ascii="Arial" w:hAnsi="Arial" w:cs="Arial"/>
                <w:bCs/>
                <w:sz w:val="22"/>
                <w:szCs w:val="22"/>
                <w:lang w:val="en-GB"/>
              </w:rPr>
            </w:pPr>
            <w:r w:rsidRPr="00366606">
              <w:rPr>
                <w:rFonts w:ascii="Arial" w:hAnsi="Arial" w:cs="Arial"/>
                <w:bCs/>
                <w:sz w:val="22"/>
                <w:szCs w:val="22"/>
                <w:lang w:val="en-GB"/>
              </w:rPr>
              <w:t xml:space="preserve">New Action Item 200122-4: RIR Staff representatives to review the summarising statement and confirm that it reflects their view.  </w:t>
            </w:r>
          </w:p>
          <w:p w14:paraId="5E23E34C" w14:textId="77777777" w:rsidR="00366606" w:rsidRPr="00514FDD" w:rsidRDefault="00366606" w:rsidP="00366606">
            <w:pPr>
              <w:pStyle w:val="ListParagraph"/>
              <w:numPr>
                <w:ilvl w:val="0"/>
                <w:numId w:val="22"/>
              </w:numPr>
              <w:rPr>
                <w:rFonts w:ascii="Arial" w:hAnsi="Arial" w:cs="Arial"/>
                <w:sz w:val="22"/>
                <w:szCs w:val="22"/>
                <w:lang w:val="en-GB"/>
              </w:rPr>
            </w:pPr>
            <w:r w:rsidRPr="00366606">
              <w:rPr>
                <w:rFonts w:ascii="Arial" w:hAnsi="Arial" w:cs="Arial"/>
                <w:bCs/>
                <w:sz w:val="22"/>
                <w:szCs w:val="22"/>
                <w:lang w:val="en-GB"/>
              </w:rPr>
              <w:t xml:space="preserve">New Action Item Action 200122-5: ALL to review the draft IANA RC Report and send comments and/or agreement to the mailing list before the next teleconference. </w:t>
            </w:r>
          </w:p>
          <w:p w14:paraId="1CEB23B3" w14:textId="17D0E368" w:rsidR="00514FDD" w:rsidRPr="00514FDD" w:rsidRDefault="00514FDD" w:rsidP="00514FDD">
            <w:pPr>
              <w:pStyle w:val="ListParagraph"/>
              <w:numPr>
                <w:ilvl w:val="0"/>
                <w:numId w:val="22"/>
              </w:numPr>
              <w:rPr>
                <w:rFonts w:ascii="Arial" w:hAnsi="Arial" w:cs="Arial"/>
                <w:bCs/>
                <w:sz w:val="22"/>
                <w:szCs w:val="22"/>
                <w:lang w:val="en-GB"/>
              </w:rPr>
            </w:pPr>
            <w:r w:rsidRPr="00514FDD">
              <w:rPr>
                <w:rFonts w:ascii="Arial" w:hAnsi="Arial" w:cs="Arial"/>
                <w:bCs/>
                <w:sz w:val="22"/>
                <w:szCs w:val="22"/>
                <w:lang w:val="en-GB"/>
              </w:rPr>
              <w:t xml:space="preserve">New Action Item 200122-6: GV to subscribe the regional observers to the </w:t>
            </w:r>
            <w:proofErr w:type="spellStart"/>
            <w:r w:rsidRPr="00514FDD">
              <w:rPr>
                <w:rFonts w:ascii="Arial" w:hAnsi="Arial" w:cs="Arial"/>
                <w:bCs/>
                <w:i/>
                <w:sz w:val="22"/>
                <w:szCs w:val="22"/>
                <w:lang w:val="en-GB"/>
              </w:rPr>
              <w:t>iana</w:t>
            </w:r>
            <w:proofErr w:type="spellEnd"/>
            <w:r w:rsidRPr="00514FDD">
              <w:rPr>
                <w:rFonts w:ascii="Arial" w:hAnsi="Arial" w:cs="Arial"/>
                <w:bCs/>
                <w:i/>
                <w:sz w:val="22"/>
                <w:szCs w:val="22"/>
                <w:lang w:val="en-GB"/>
              </w:rPr>
              <w:t>-performance</w:t>
            </w:r>
            <w:r w:rsidRPr="00514FDD">
              <w:rPr>
                <w:rFonts w:ascii="Arial" w:hAnsi="Arial" w:cs="Arial"/>
                <w:bCs/>
                <w:sz w:val="22"/>
                <w:szCs w:val="22"/>
                <w:lang w:val="en-GB"/>
              </w:rPr>
              <w:t xml:space="preserve"> mailing list before 31 January</w:t>
            </w:r>
            <w:r w:rsidRPr="00514FDD">
              <w:rPr>
                <w:rFonts w:ascii="Arial" w:hAnsi="Arial" w:cs="Arial"/>
                <w:b/>
                <w:bCs/>
                <w:sz w:val="22"/>
                <w:szCs w:val="22"/>
                <w:lang w:val="en-GB"/>
              </w:rPr>
              <w:t xml:space="preserve">. </w:t>
            </w:r>
          </w:p>
          <w:p w14:paraId="0BDBE318" w14:textId="3EFDD89A" w:rsidR="00546B78" w:rsidRPr="00C94F0D" w:rsidRDefault="00546B78" w:rsidP="00C94F0D">
            <w:pPr>
              <w:pStyle w:val="ListParagraph"/>
              <w:rPr>
                <w:rFonts w:ascii="Arial" w:hAnsi="Arial" w:cs="Arial"/>
                <w:sz w:val="22"/>
                <w:szCs w:val="22"/>
              </w:rPr>
            </w:pPr>
          </w:p>
        </w:tc>
      </w:tr>
    </w:tbl>
    <w:p w14:paraId="398EA355" w14:textId="77777777" w:rsidR="00996B63" w:rsidRPr="007A1138" w:rsidRDefault="00996B63" w:rsidP="00996B63">
      <w:pPr>
        <w:rPr>
          <w:rFonts w:ascii="Arial" w:hAnsi="Arial" w:cs="Arial"/>
          <w:b/>
          <w:sz w:val="26"/>
          <w:szCs w:val="26"/>
          <w:lang w:val="en-GB"/>
        </w:rPr>
      </w:pPr>
      <w:r w:rsidRPr="007A1138">
        <w:rPr>
          <w:rFonts w:ascii="Arial" w:hAnsi="Arial" w:cs="Arial"/>
          <w:b/>
          <w:sz w:val="26"/>
          <w:szCs w:val="26"/>
          <w:lang w:val="en-GB"/>
        </w:rPr>
        <w:lastRenderedPageBreak/>
        <w:t>Agenda</w:t>
      </w:r>
    </w:p>
    <w:p w14:paraId="397C41AE" w14:textId="11D1A35C" w:rsidR="002D7BEB" w:rsidRDefault="007A1138" w:rsidP="002D7BEB">
      <w:pPr>
        <w:pBdr>
          <w:bottom w:val="single" w:sz="6" w:space="1" w:color="auto"/>
        </w:pBdr>
        <w:rPr>
          <w:rFonts w:ascii="Arial" w:hAnsi="Arial" w:cs="Arial"/>
          <w:bCs/>
          <w:sz w:val="22"/>
          <w:szCs w:val="22"/>
          <w:lang w:val="en-GB"/>
        </w:rPr>
      </w:pPr>
      <w:r w:rsidRPr="007A1138">
        <w:rPr>
          <w:rFonts w:ascii="Arial" w:hAnsi="Arial" w:cs="Arial"/>
          <w:bCs/>
          <w:sz w:val="22"/>
          <w:szCs w:val="22"/>
          <w:lang w:val="en-GB"/>
        </w:rPr>
        <w:t>0. Welcome</w:t>
      </w:r>
      <w:r w:rsidR="00547A02">
        <w:rPr>
          <w:rFonts w:ascii="Arial" w:hAnsi="Arial" w:cs="Arial"/>
          <w:bCs/>
          <w:sz w:val="22"/>
          <w:szCs w:val="22"/>
          <w:lang w:val="en-GB"/>
        </w:rPr>
        <w:t xml:space="preserve"> and</w:t>
      </w:r>
      <w:r w:rsidR="00547A02" w:rsidRPr="00547A02">
        <w:rPr>
          <w:rFonts w:ascii="Arial" w:hAnsi="Arial" w:cs="Arial"/>
          <w:bCs/>
          <w:sz w:val="22"/>
          <w:szCs w:val="22"/>
          <w:lang w:val="en-GB"/>
        </w:rPr>
        <w:t xml:space="preserve"> Roll Call</w:t>
      </w:r>
      <w:r w:rsidR="00547A02">
        <w:rPr>
          <w:rFonts w:ascii="Arial" w:hAnsi="Arial" w:cs="Arial"/>
          <w:bCs/>
          <w:sz w:val="22"/>
          <w:szCs w:val="22"/>
          <w:lang w:val="en-GB"/>
        </w:rPr>
        <w:br/>
        <w:t>1. Agenda Review</w:t>
      </w:r>
      <w:r w:rsidR="00547A02">
        <w:rPr>
          <w:rFonts w:ascii="Arial" w:hAnsi="Arial" w:cs="Arial"/>
          <w:bCs/>
          <w:sz w:val="22"/>
          <w:szCs w:val="22"/>
          <w:lang w:val="en-GB"/>
        </w:rPr>
        <w:br/>
        <w:t>2. IANA RC Chair Election and Vice Chair S</w:t>
      </w:r>
      <w:r w:rsidRPr="007A1138">
        <w:rPr>
          <w:rFonts w:ascii="Arial" w:hAnsi="Arial" w:cs="Arial"/>
          <w:bCs/>
          <w:sz w:val="22"/>
          <w:szCs w:val="22"/>
          <w:lang w:val="en-GB"/>
        </w:rPr>
        <w:t>election</w:t>
      </w:r>
      <w:r w:rsidRPr="007A1138">
        <w:rPr>
          <w:rFonts w:ascii="Arial" w:hAnsi="Arial" w:cs="Arial"/>
          <w:bCs/>
          <w:sz w:val="22"/>
          <w:szCs w:val="22"/>
          <w:lang w:val="en-GB"/>
        </w:rPr>
        <w:br/>
        <w:t>3. Approval of Minutes </w:t>
      </w:r>
      <w:r w:rsidRPr="007A1138">
        <w:rPr>
          <w:rFonts w:ascii="Arial" w:hAnsi="Arial" w:cs="Arial"/>
          <w:bCs/>
          <w:sz w:val="22"/>
          <w:szCs w:val="22"/>
          <w:lang w:val="en-GB"/>
        </w:rPr>
        <w:br/>
        <w:t>4. Review of Open Action Item</w:t>
      </w:r>
      <w:r w:rsidR="00DC6458">
        <w:rPr>
          <w:rFonts w:ascii="Arial" w:hAnsi="Arial" w:cs="Arial"/>
          <w:bCs/>
          <w:sz w:val="22"/>
          <w:szCs w:val="22"/>
          <w:lang w:val="en-GB"/>
        </w:rPr>
        <w:t>s</w:t>
      </w:r>
      <w:r w:rsidR="00DC6458">
        <w:rPr>
          <w:rFonts w:ascii="Arial" w:hAnsi="Arial" w:cs="Arial"/>
          <w:bCs/>
          <w:sz w:val="22"/>
          <w:szCs w:val="22"/>
          <w:lang w:val="en-GB"/>
        </w:rPr>
        <w:br/>
        <w:t>5. RIR Matrix (Ernesto + RIR S</w:t>
      </w:r>
      <w:r w:rsidRPr="007A1138">
        <w:rPr>
          <w:rFonts w:ascii="Arial" w:hAnsi="Arial" w:cs="Arial"/>
          <w:bCs/>
          <w:sz w:val="22"/>
          <w:szCs w:val="22"/>
          <w:lang w:val="en-GB"/>
        </w:rPr>
        <w:t>taff)</w:t>
      </w:r>
      <w:r w:rsidRPr="007A1138">
        <w:rPr>
          <w:rFonts w:ascii="Arial" w:hAnsi="Arial" w:cs="Arial"/>
          <w:bCs/>
          <w:sz w:val="22"/>
          <w:szCs w:val="22"/>
          <w:lang w:val="en-GB"/>
        </w:rPr>
        <w:br/>
        <w:t>6. RC rep</w:t>
      </w:r>
      <w:r w:rsidR="00DC6458">
        <w:rPr>
          <w:rFonts w:ascii="Arial" w:hAnsi="Arial" w:cs="Arial"/>
          <w:bCs/>
          <w:sz w:val="22"/>
          <w:szCs w:val="22"/>
          <w:lang w:val="en-GB"/>
        </w:rPr>
        <w:t>ort draft (Louie)</w:t>
      </w:r>
      <w:r w:rsidR="00DC6458">
        <w:rPr>
          <w:rFonts w:ascii="Arial" w:hAnsi="Arial" w:cs="Arial"/>
          <w:bCs/>
          <w:sz w:val="22"/>
          <w:szCs w:val="22"/>
          <w:lang w:val="en-GB"/>
        </w:rPr>
        <w:br/>
        <w:t>7. RC Report Work P</w:t>
      </w:r>
      <w:r w:rsidRPr="007A1138">
        <w:rPr>
          <w:rFonts w:ascii="Arial" w:hAnsi="Arial" w:cs="Arial"/>
          <w:bCs/>
          <w:sz w:val="22"/>
          <w:szCs w:val="22"/>
          <w:lang w:val="en-GB"/>
        </w:rPr>
        <w:t>lan 2020</w:t>
      </w:r>
      <w:r w:rsidRPr="007A1138">
        <w:rPr>
          <w:rFonts w:ascii="Arial" w:hAnsi="Arial" w:cs="Arial"/>
          <w:bCs/>
          <w:sz w:val="22"/>
          <w:szCs w:val="22"/>
          <w:lang w:val="en-GB"/>
        </w:rPr>
        <w:br/>
        <w:t>8. AOB</w:t>
      </w:r>
      <w:r w:rsidRPr="007A1138">
        <w:rPr>
          <w:rFonts w:ascii="Arial" w:hAnsi="Arial" w:cs="Arial"/>
          <w:bCs/>
          <w:sz w:val="22"/>
          <w:szCs w:val="22"/>
          <w:lang w:val="en-GB"/>
        </w:rPr>
        <w:br/>
        <w:t>9.</w:t>
      </w:r>
      <w:r w:rsidR="00DC6458">
        <w:rPr>
          <w:rFonts w:ascii="Arial" w:hAnsi="Arial" w:cs="Arial"/>
          <w:bCs/>
          <w:sz w:val="22"/>
          <w:szCs w:val="22"/>
          <w:lang w:val="en-GB"/>
        </w:rPr>
        <w:t xml:space="preserve"> Next M</w:t>
      </w:r>
      <w:r w:rsidRPr="007A1138">
        <w:rPr>
          <w:rFonts w:ascii="Arial" w:hAnsi="Arial" w:cs="Arial"/>
          <w:bCs/>
          <w:sz w:val="22"/>
          <w:szCs w:val="22"/>
          <w:lang w:val="en-GB"/>
        </w:rPr>
        <w:t>eeting</w:t>
      </w:r>
      <w:r w:rsidRPr="007A1138">
        <w:rPr>
          <w:rFonts w:ascii="Arial" w:hAnsi="Arial" w:cs="Arial"/>
          <w:bCs/>
          <w:sz w:val="22"/>
          <w:szCs w:val="22"/>
          <w:lang w:val="en-GB"/>
        </w:rPr>
        <w:br/>
        <w:t>10. Adjourn</w:t>
      </w:r>
      <w:r>
        <w:rPr>
          <w:rFonts w:ascii="Arial" w:hAnsi="Arial" w:cs="Arial"/>
          <w:bCs/>
          <w:sz w:val="22"/>
          <w:szCs w:val="22"/>
          <w:lang w:val="en-GB"/>
        </w:rPr>
        <w:br/>
      </w:r>
    </w:p>
    <w:p w14:paraId="7E49D0A0" w14:textId="7A4BF4C6" w:rsidR="0038748D" w:rsidRPr="007A1138" w:rsidRDefault="002D7BEB" w:rsidP="0038748D">
      <w:pPr>
        <w:rPr>
          <w:rFonts w:ascii="Arial" w:hAnsi="Arial" w:cs="Arial"/>
          <w:bCs/>
          <w:sz w:val="22"/>
          <w:szCs w:val="22"/>
          <w:lang w:val="en-GB"/>
        </w:rPr>
      </w:pPr>
      <w:r w:rsidRPr="007A1138">
        <w:rPr>
          <w:rFonts w:ascii="Arial" w:hAnsi="Arial" w:cs="Arial"/>
          <w:b/>
          <w:sz w:val="26"/>
          <w:szCs w:val="26"/>
          <w:lang w:val="en-GB"/>
        </w:rPr>
        <w:br/>
      </w:r>
      <w:r w:rsidR="00547A02">
        <w:rPr>
          <w:rFonts w:ascii="Arial" w:hAnsi="Arial" w:cs="Arial"/>
          <w:b/>
          <w:sz w:val="26"/>
          <w:szCs w:val="26"/>
          <w:lang w:val="en-GB"/>
        </w:rPr>
        <w:t>0</w:t>
      </w:r>
      <w:r w:rsidR="0038748D" w:rsidRPr="007A1138">
        <w:rPr>
          <w:rFonts w:ascii="Arial" w:hAnsi="Arial" w:cs="Arial"/>
          <w:b/>
          <w:sz w:val="26"/>
          <w:szCs w:val="26"/>
          <w:lang w:val="en-GB"/>
        </w:rPr>
        <w:t>. Welcome</w:t>
      </w:r>
      <w:r w:rsidR="002B7D6D" w:rsidRPr="007A1138">
        <w:rPr>
          <w:rFonts w:ascii="Arial" w:hAnsi="Arial" w:cs="Arial"/>
          <w:b/>
          <w:sz w:val="26"/>
          <w:szCs w:val="26"/>
          <w:lang w:val="en-GB"/>
        </w:rPr>
        <w:t xml:space="preserve"> </w:t>
      </w:r>
      <w:r w:rsidR="00547A02">
        <w:rPr>
          <w:rFonts w:ascii="Arial" w:hAnsi="Arial" w:cs="Arial"/>
          <w:b/>
          <w:sz w:val="26"/>
          <w:szCs w:val="26"/>
          <w:lang w:val="en-GB"/>
        </w:rPr>
        <w:t>and</w:t>
      </w:r>
      <w:r w:rsidR="002B7D6D" w:rsidRPr="007A1138">
        <w:rPr>
          <w:rFonts w:ascii="Arial" w:hAnsi="Arial" w:cs="Arial"/>
          <w:b/>
          <w:sz w:val="26"/>
          <w:szCs w:val="26"/>
          <w:lang w:val="en-GB"/>
        </w:rPr>
        <w:t xml:space="preserve"> Roll Call</w:t>
      </w:r>
    </w:p>
    <w:p w14:paraId="7AADF5A7" w14:textId="4FB7A34C" w:rsidR="00547A02" w:rsidRDefault="008D2889" w:rsidP="00C20B78">
      <w:pPr>
        <w:rPr>
          <w:rFonts w:ascii="Arial" w:hAnsi="Arial" w:cs="Arial"/>
          <w:bCs/>
          <w:sz w:val="22"/>
          <w:szCs w:val="22"/>
          <w:lang w:val="en-GB"/>
        </w:rPr>
      </w:pPr>
      <w:r w:rsidRPr="007A1138">
        <w:rPr>
          <w:rFonts w:ascii="Arial" w:hAnsi="Arial" w:cs="Arial"/>
          <w:bCs/>
          <w:sz w:val="22"/>
          <w:szCs w:val="22"/>
          <w:lang w:val="en-GB"/>
        </w:rPr>
        <w:t>N</w:t>
      </w:r>
      <w:r w:rsidR="00556817" w:rsidRPr="007A1138">
        <w:rPr>
          <w:rFonts w:ascii="Arial" w:hAnsi="Arial" w:cs="Arial"/>
          <w:bCs/>
          <w:sz w:val="22"/>
          <w:szCs w:val="22"/>
          <w:lang w:val="en-GB"/>
        </w:rPr>
        <w:t>N welcomed the IANA RC members</w:t>
      </w:r>
      <w:r w:rsidR="00546B78">
        <w:rPr>
          <w:rFonts w:ascii="Arial" w:hAnsi="Arial" w:cs="Arial"/>
          <w:bCs/>
          <w:sz w:val="22"/>
          <w:szCs w:val="22"/>
          <w:lang w:val="en-GB"/>
        </w:rPr>
        <w:t xml:space="preserve"> to the teleconference</w:t>
      </w:r>
      <w:r w:rsidR="00556817" w:rsidRPr="007A1138">
        <w:rPr>
          <w:rFonts w:ascii="Arial" w:hAnsi="Arial" w:cs="Arial"/>
          <w:bCs/>
          <w:sz w:val="22"/>
          <w:szCs w:val="22"/>
          <w:lang w:val="en-GB"/>
        </w:rPr>
        <w:t xml:space="preserve">. GV performed the roll call and declared quorum. </w:t>
      </w:r>
      <w:r w:rsidR="00547A02">
        <w:rPr>
          <w:rFonts w:ascii="Arial" w:hAnsi="Arial" w:cs="Arial"/>
          <w:bCs/>
          <w:sz w:val="22"/>
          <w:szCs w:val="22"/>
          <w:lang w:val="en-GB"/>
        </w:rPr>
        <w:t xml:space="preserve">NN </w:t>
      </w:r>
      <w:r w:rsidR="00546B78">
        <w:rPr>
          <w:rFonts w:ascii="Arial" w:hAnsi="Arial" w:cs="Arial"/>
          <w:bCs/>
          <w:sz w:val="22"/>
          <w:szCs w:val="22"/>
          <w:lang w:val="en-GB"/>
        </w:rPr>
        <w:t xml:space="preserve">welcomed the new RC members and </w:t>
      </w:r>
      <w:r w:rsidR="00547A02">
        <w:rPr>
          <w:rFonts w:ascii="Arial" w:hAnsi="Arial" w:cs="Arial"/>
          <w:bCs/>
          <w:sz w:val="22"/>
          <w:szCs w:val="22"/>
          <w:lang w:val="en-GB"/>
        </w:rPr>
        <w:t xml:space="preserve">gave a brief overview of the </w:t>
      </w:r>
      <w:r w:rsidR="00546B78">
        <w:rPr>
          <w:rFonts w:ascii="Arial" w:hAnsi="Arial" w:cs="Arial"/>
          <w:bCs/>
          <w:sz w:val="22"/>
          <w:szCs w:val="22"/>
          <w:lang w:val="en-GB"/>
        </w:rPr>
        <w:t>purpose and work of the IANA RC</w:t>
      </w:r>
      <w:r w:rsidR="00547A02">
        <w:rPr>
          <w:rFonts w:ascii="Arial" w:hAnsi="Arial" w:cs="Arial"/>
          <w:bCs/>
          <w:sz w:val="22"/>
          <w:szCs w:val="22"/>
          <w:lang w:val="en-GB"/>
        </w:rPr>
        <w:t xml:space="preserve">. </w:t>
      </w:r>
    </w:p>
    <w:p w14:paraId="3F25CCDE" w14:textId="53007725" w:rsidR="00547A02" w:rsidRDefault="00547A02" w:rsidP="00C20B78">
      <w:pPr>
        <w:rPr>
          <w:rFonts w:ascii="Arial" w:hAnsi="Arial" w:cs="Arial"/>
          <w:b/>
          <w:sz w:val="26"/>
          <w:szCs w:val="26"/>
          <w:lang w:val="en-GB"/>
        </w:rPr>
      </w:pPr>
      <w:r>
        <w:rPr>
          <w:rFonts w:ascii="Arial" w:hAnsi="Arial" w:cs="Arial"/>
          <w:b/>
          <w:sz w:val="26"/>
          <w:szCs w:val="26"/>
          <w:lang w:val="en-GB"/>
        </w:rPr>
        <w:br/>
      </w:r>
      <w:r w:rsidRPr="00547A02">
        <w:rPr>
          <w:rFonts w:ascii="Arial" w:hAnsi="Arial" w:cs="Arial"/>
          <w:b/>
          <w:sz w:val="26"/>
          <w:szCs w:val="26"/>
          <w:lang w:val="en-GB"/>
        </w:rPr>
        <w:t>1. Agenda Review</w:t>
      </w:r>
      <w:r w:rsidRPr="00547A02">
        <w:rPr>
          <w:rFonts w:ascii="Arial" w:hAnsi="Arial" w:cs="Arial"/>
          <w:b/>
          <w:sz w:val="26"/>
          <w:szCs w:val="26"/>
          <w:lang w:val="en-GB"/>
        </w:rPr>
        <w:br/>
      </w:r>
      <w:r>
        <w:rPr>
          <w:rFonts w:ascii="Arial" w:hAnsi="Arial" w:cs="Arial"/>
          <w:b/>
          <w:sz w:val="26"/>
          <w:szCs w:val="26"/>
          <w:lang w:val="en-GB"/>
        </w:rPr>
        <w:br/>
      </w:r>
      <w:r w:rsidRPr="00547A02">
        <w:rPr>
          <w:rFonts w:ascii="Arial" w:hAnsi="Arial" w:cs="Arial"/>
          <w:bCs/>
          <w:sz w:val="22"/>
          <w:szCs w:val="22"/>
          <w:lang w:val="en-GB"/>
        </w:rPr>
        <w:t>No items</w:t>
      </w:r>
      <w:r>
        <w:rPr>
          <w:rFonts w:ascii="Arial" w:hAnsi="Arial" w:cs="Arial"/>
          <w:bCs/>
          <w:sz w:val="22"/>
          <w:szCs w:val="22"/>
          <w:lang w:val="en-GB"/>
        </w:rPr>
        <w:t xml:space="preserve"> were added to the agenda.</w:t>
      </w:r>
    </w:p>
    <w:p w14:paraId="53E7ACCB" w14:textId="77777777" w:rsidR="00546B78" w:rsidRDefault="00546B78" w:rsidP="00C20B78">
      <w:pPr>
        <w:rPr>
          <w:rFonts w:ascii="Arial" w:hAnsi="Arial" w:cs="Arial"/>
          <w:b/>
          <w:sz w:val="26"/>
          <w:szCs w:val="26"/>
          <w:lang w:val="en-GB"/>
        </w:rPr>
      </w:pPr>
    </w:p>
    <w:p w14:paraId="75630FB4" w14:textId="723E406D" w:rsidR="00231E98" w:rsidRDefault="00547A02" w:rsidP="00C20B78">
      <w:pPr>
        <w:rPr>
          <w:rFonts w:ascii="Arial" w:hAnsi="Arial" w:cs="Arial"/>
          <w:bCs/>
          <w:sz w:val="22"/>
          <w:szCs w:val="22"/>
          <w:lang w:val="en-GB"/>
        </w:rPr>
      </w:pPr>
      <w:r>
        <w:rPr>
          <w:rFonts w:ascii="Arial" w:hAnsi="Arial" w:cs="Arial"/>
          <w:b/>
          <w:sz w:val="26"/>
          <w:szCs w:val="26"/>
          <w:lang w:val="en-GB"/>
        </w:rPr>
        <w:t>2. IANA RC Chair Election and Vice Chair S</w:t>
      </w:r>
      <w:r w:rsidRPr="00547A02">
        <w:rPr>
          <w:rFonts w:ascii="Arial" w:hAnsi="Arial" w:cs="Arial"/>
          <w:b/>
          <w:sz w:val="26"/>
          <w:szCs w:val="26"/>
          <w:lang w:val="en-GB"/>
        </w:rPr>
        <w:t>election</w:t>
      </w:r>
      <w:r w:rsidRPr="00547A02">
        <w:rPr>
          <w:rFonts w:ascii="Arial" w:hAnsi="Arial" w:cs="Arial"/>
          <w:b/>
          <w:sz w:val="26"/>
          <w:szCs w:val="26"/>
          <w:lang w:val="en-GB"/>
        </w:rPr>
        <w:br/>
      </w:r>
      <w:r>
        <w:rPr>
          <w:rFonts w:ascii="Arial" w:hAnsi="Arial" w:cs="Arial"/>
          <w:b/>
          <w:sz w:val="26"/>
          <w:szCs w:val="26"/>
          <w:lang w:val="en-GB"/>
        </w:rPr>
        <w:br/>
      </w:r>
      <w:r>
        <w:rPr>
          <w:rFonts w:ascii="Arial" w:hAnsi="Arial" w:cs="Arial"/>
          <w:bCs/>
          <w:sz w:val="22"/>
          <w:szCs w:val="22"/>
          <w:lang w:val="en-GB"/>
        </w:rPr>
        <w:t>NN explained that the nomination period closed at the first IANA RC Meeting of the year. She noted that FY had nominated her t</w:t>
      </w:r>
      <w:r w:rsidR="00231E98">
        <w:rPr>
          <w:rFonts w:ascii="Arial" w:hAnsi="Arial" w:cs="Arial"/>
          <w:bCs/>
          <w:sz w:val="22"/>
          <w:szCs w:val="22"/>
          <w:lang w:val="en-GB"/>
        </w:rPr>
        <w:t>o take on another term as Chair for 2020 and that she had accepted the nomination.</w:t>
      </w:r>
      <w:r>
        <w:rPr>
          <w:rFonts w:ascii="Arial" w:hAnsi="Arial" w:cs="Arial"/>
          <w:bCs/>
          <w:sz w:val="22"/>
          <w:szCs w:val="22"/>
          <w:lang w:val="en-GB"/>
        </w:rPr>
        <w:t xml:space="preserve"> </w:t>
      </w:r>
      <w:r w:rsidR="00231E98">
        <w:rPr>
          <w:rFonts w:ascii="Arial" w:hAnsi="Arial" w:cs="Arial"/>
          <w:bCs/>
          <w:sz w:val="22"/>
          <w:szCs w:val="22"/>
          <w:lang w:val="en-GB"/>
        </w:rPr>
        <w:t>She asked if there were any other nominations. There were none. She handed the proceedings over to GV.</w:t>
      </w:r>
    </w:p>
    <w:p w14:paraId="62E692A7" w14:textId="6415AF9F" w:rsidR="00231E98" w:rsidRDefault="00231E98" w:rsidP="00C20B78">
      <w:pPr>
        <w:rPr>
          <w:rFonts w:ascii="Arial" w:hAnsi="Arial" w:cs="Arial"/>
          <w:bCs/>
          <w:sz w:val="22"/>
          <w:szCs w:val="22"/>
          <w:lang w:val="en-GB"/>
        </w:rPr>
      </w:pPr>
      <w:r>
        <w:rPr>
          <w:rFonts w:ascii="Arial" w:hAnsi="Arial" w:cs="Arial"/>
          <w:bCs/>
          <w:sz w:val="22"/>
          <w:szCs w:val="22"/>
          <w:lang w:val="en-GB"/>
        </w:rPr>
        <w:t xml:space="preserve">GV noted that procedures </w:t>
      </w:r>
      <w:r w:rsidR="00546B78">
        <w:rPr>
          <w:rFonts w:ascii="Arial" w:hAnsi="Arial" w:cs="Arial"/>
          <w:bCs/>
          <w:sz w:val="22"/>
          <w:szCs w:val="22"/>
          <w:lang w:val="en-GB"/>
        </w:rPr>
        <w:t>state</w:t>
      </w:r>
      <w:r>
        <w:rPr>
          <w:rFonts w:ascii="Arial" w:hAnsi="Arial" w:cs="Arial"/>
          <w:bCs/>
          <w:sz w:val="22"/>
          <w:szCs w:val="22"/>
          <w:lang w:val="en-GB"/>
        </w:rPr>
        <w:t xml:space="preserve"> that a vote should be held. However, as there was only one nomination, he proposed that a simple roll call be </w:t>
      </w:r>
      <w:proofErr w:type="gramStart"/>
      <w:r w:rsidR="00546B78">
        <w:rPr>
          <w:rFonts w:ascii="Arial" w:hAnsi="Arial" w:cs="Arial"/>
          <w:bCs/>
          <w:sz w:val="22"/>
          <w:szCs w:val="22"/>
          <w:lang w:val="en-GB"/>
        </w:rPr>
        <w:t>performed</w:t>
      </w:r>
      <w:proofErr w:type="gramEnd"/>
      <w:r w:rsidR="00546B78">
        <w:rPr>
          <w:rFonts w:ascii="Arial" w:hAnsi="Arial" w:cs="Arial"/>
          <w:bCs/>
          <w:sz w:val="22"/>
          <w:szCs w:val="22"/>
          <w:lang w:val="en-GB"/>
        </w:rPr>
        <w:t xml:space="preserve"> and each member could</w:t>
      </w:r>
      <w:r>
        <w:rPr>
          <w:rFonts w:ascii="Arial" w:hAnsi="Arial" w:cs="Arial"/>
          <w:bCs/>
          <w:sz w:val="22"/>
          <w:szCs w:val="22"/>
          <w:lang w:val="en-GB"/>
        </w:rPr>
        <w:t xml:space="preserve"> con</w:t>
      </w:r>
      <w:r w:rsidR="00546B78">
        <w:rPr>
          <w:rFonts w:ascii="Arial" w:hAnsi="Arial" w:cs="Arial"/>
          <w:bCs/>
          <w:sz w:val="22"/>
          <w:szCs w:val="22"/>
          <w:lang w:val="en-GB"/>
        </w:rPr>
        <w:t>firm his or her acceptance of NN’s</w:t>
      </w:r>
      <w:r>
        <w:rPr>
          <w:rFonts w:ascii="Arial" w:hAnsi="Arial" w:cs="Arial"/>
          <w:bCs/>
          <w:sz w:val="22"/>
          <w:szCs w:val="22"/>
          <w:lang w:val="en-GB"/>
        </w:rPr>
        <w:t xml:space="preserve"> nomination. </w:t>
      </w:r>
    </w:p>
    <w:p w14:paraId="593A8E4E" w14:textId="3A8FFE84" w:rsidR="00231E98" w:rsidRDefault="00546B78" w:rsidP="00C20B78">
      <w:pPr>
        <w:rPr>
          <w:rFonts w:ascii="Arial" w:hAnsi="Arial" w:cs="Arial"/>
          <w:bCs/>
          <w:sz w:val="22"/>
          <w:szCs w:val="22"/>
          <w:lang w:val="en-GB"/>
        </w:rPr>
      </w:pPr>
      <w:r>
        <w:rPr>
          <w:rFonts w:ascii="Arial" w:hAnsi="Arial" w:cs="Arial"/>
          <w:bCs/>
          <w:sz w:val="22"/>
          <w:szCs w:val="22"/>
          <w:lang w:val="en-GB"/>
        </w:rPr>
        <w:t xml:space="preserve">MS proposed that GV </w:t>
      </w:r>
      <w:r w:rsidR="00231E98">
        <w:rPr>
          <w:rFonts w:ascii="Arial" w:hAnsi="Arial" w:cs="Arial"/>
          <w:bCs/>
          <w:sz w:val="22"/>
          <w:szCs w:val="22"/>
          <w:lang w:val="en-GB"/>
        </w:rPr>
        <w:t>asked for any objections to NN taking the 2020 Chair position: those who do</w:t>
      </w:r>
      <w:r>
        <w:rPr>
          <w:rFonts w:ascii="Arial" w:hAnsi="Arial" w:cs="Arial"/>
          <w:bCs/>
          <w:sz w:val="22"/>
          <w:szCs w:val="22"/>
          <w:lang w:val="en-GB"/>
        </w:rPr>
        <w:t xml:space="preserve"> not</w:t>
      </w:r>
      <w:r w:rsidR="00231E98">
        <w:rPr>
          <w:rFonts w:ascii="Arial" w:hAnsi="Arial" w:cs="Arial"/>
          <w:bCs/>
          <w:sz w:val="22"/>
          <w:szCs w:val="22"/>
          <w:lang w:val="en-GB"/>
        </w:rPr>
        <w:t xml:space="preserve"> speak up would be presumed to have voted in favour. </w:t>
      </w:r>
    </w:p>
    <w:p w14:paraId="68E3E7CB" w14:textId="3D590A0A" w:rsidR="00231E98" w:rsidRDefault="00231E98" w:rsidP="00C20B78">
      <w:pPr>
        <w:rPr>
          <w:rFonts w:ascii="Arial" w:hAnsi="Arial" w:cs="Arial"/>
          <w:bCs/>
          <w:sz w:val="22"/>
          <w:szCs w:val="22"/>
          <w:lang w:val="en-GB"/>
        </w:rPr>
      </w:pPr>
      <w:r>
        <w:rPr>
          <w:rFonts w:ascii="Arial" w:hAnsi="Arial" w:cs="Arial"/>
          <w:bCs/>
          <w:sz w:val="22"/>
          <w:szCs w:val="22"/>
          <w:lang w:val="en-GB"/>
        </w:rPr>
        <w:t xml:space="preserve">GV asked if there were any objections to NN’s appointment as the 2020 Chair of the IANA RC. </w:t>
      </w:r>
    </w:p>
    <w:p w14:paraId="5515F206" w14:textId="223D267F" w:rsidR="00231E98" w:rsidRDefault="005E5592" w:rsidP="00C20B78">
      <w:pPr>
        <w:rPr>
          <w:rFonts w:ascii="Arial" w:hAnsi="Arial" w:cs="Arial"/>
          <w:bCs/>
          <w:sz w:val="22"/>
          <w:szCs w:val="22"/>
          <w:lang w:val="en-GB"/>
        </w:rPr>
      </w:pPr>
      <w:r>
        <w:rPr>
          <w:rFonts w:ascii="Arial" w:hAnsi="Arial" w:cs="Arial"/>
          <w:bCs/>
          <w:sz w:val="22"/>
          <w:szCs w:val="22"/>
          <w:lang w:val="en-GB"/>
        </w:rPr>
        <w:t>There were no objections.</w:t>
      </w:r>
      <w:r w:rsidR="00231E98">
        <w:rPr>
          <w:rFonts w:ascii="Arial" w:hAnsi="Arial" w:cs="Arial"/>
          <w:bCs/>
          <w:sz w:val="22"/>
          <w:szCs w:val="22"/>
          <w:lang w:val="en-GB"/>
        </w:rPr>
        <w:t xml:space="preserve"> </w:t>
      </w:r>
    </w:p>
    <w:p w14:paraId="6C94311C" w14:textId="7C1864A6" w:rsidR="00231E98" w:rsidRDefault="00231E98" w:rsidP="00231E98">
      <w:pPr>
        <w:rPr>
          <w:rFonts w:ascii="Arial" w:hAnsi="Arial" w:cs="Arial"/>
          <w:bCs/>
          <w:sz w:val="22"/>
          <w:szCs w:val="22"/>
          <w:lang w:val="en-GB"/>
        </w:rPr>
      </w:pPr>
      <w:r>
        <w:rPr>
          <w:rFonts w:ascii="Arial" w:hAnsi="Arial" w:cs="Arial"/>
          <w:bCs/>
          <w:sz w:val="22"/>
          <w:szCs w:val="22"/>
          <w:lang w:val="en-GB"/>
        </w:rPr>
        <w:t xml:space="preserve">GV asked if </w:t>
      </w:r>
      <w:r w:rsidR="005E5592">
        <w:rPr>
          <w:rFonts w:ascii="Arial" w:hAnsi="Arial" w:cs="Arial"/>
          <w:bCs/>
          <w:sz w:val="22"/>
          <w:szCs w:val="22"/>
          <w:lang w:val="en-GB"/>
        </w:rPr>
        <w:t>anyone would like to abstain.</w:t>
      </w:r>
      <w:r>
        <w:rPr>
          <w:rFonts w:ascii="Arial" w:hAnsi="Arial" w:cs="Arial"/>
          <w:bCs/>
          <w:sz w:val="22"/>
          <w:szCs w:val="22"/>
          <w:lang w:val="en-GB"/>
        </w:rPr>
        <w:t xml:space="preserve"> </w:t>
      </w:r>
    </w:p>
    <w:p w14:paraId="0A4035FC" w14:textId="11D38048" w:rsidR="00231E98" w:rsidRDefault="005E5592" w:rsidP="00C20B78">
      <w:pPr>
        <w:rPr>
          <w:rFonts w:ascii="Arial" w:hAnsi="Arial" w:cs="Arial"/>
          <w:bCs/>
          <w:sz w:val="22"/>
          <w:szCs w:val="22"/>
          <w:lang w:val="en-GB"/>
        </w:rPr>
      </w:pPr>
      <w:r>
        <w:rPr>
          <w:rFonts w:ascii="Arial" w:hAnsi="Arial" w:cs="Arial"/>
          <w:bCs/>
          <w:sz w:val="22"/>
          <w:szCs w:val="22"/>
          <w:lang w:val="en-GB"/>
        </w:rPr>
        <w:t xml:space="preserve">There were no abstentions. </w:t>
      </w:r>
    </w:p>
    <w:p w14:paraId="0D6525F8" w14:textId="47F3AEA4" w:rsidR="00231E98" w:rsidRDefault="005C6194" w:rsidP="00C20B78">
      <w:pPr>
        <w:rPr>
          <w:rFonts w:ascii="Arial" w:hAnsi="Arial" w:cs="Arial"/>
          <w:bCs/>
          <w:sz w:val="22"/>
          <w:szCs w:val="22"/>
          <w:lang w:val="en-GB"/>
        </w:rPr>
      </w:pPr>
      <w:r>
        <w:rPr>
          <w:rFonts w:ascii="Arial" w:hAnsi="Arial" w:cs="Arial"/>
          <w:bCs/>
          <w:sz w:val="22"/>
          <w:szCs w:val="22"/>
          <w:lang w:val="en-GB"/>
        </w:rPr>
        <w:t xml:space="preserve">NN was appointed as the IANA RC Chair for 2020. </w:t>
      </w:r>
    </w:p>
    <w:p w14:paraId="512307EB" w14:textId="03D08A8A" w:rsidR="005C6194" w:rsidRDefault="005C6194" w:rsidP="00C20B78">
      <w:pPr>
        <w:rPr>
          <w:rFonts w:ascii="Arial" w:hAnsi="Arial" w:cs="Arial"/>
          <w:bCs/>
          <w:sz w:val="22"/>
          <w:szCs w:val="22"/>
          <w:lang w:val="en-GB"/>
        </w:rPr>
      </w:pPr>
      <w:r>
        <w:rPr>
          <w:rFonts w:ascii="Arial" w:hAnsi="Arial" w:cs="Arial"/>
          <w:bCs/>
          <w:sz w:val="22"/>
          <w:szCs w:val="22"/>
          <w:lang w:val="en-GB"/>
        </w:rPr>
        <w:t xml:space="preserve">The IANA RC congratulated NN. </w:t>
      </w:r>
    </w:p>
    <w:p w14:paraId="75E26722" w14:textId="20C680AB" w:rsidR="00EC1394" w:rsidRDefault="00EC1394" w:rsidP="00C20B78">
      <w:pPr>
        <w:rPr>
          <w:rFonts w:ascii="Arial" w:hAnsi="Arial" w:cs="Arial"/>
          <w:bCs/>
          <w:sz w:val="22"/>
          <w:szCs w:val="22"/>
          <w:lang w:val="en-GB"/>
        </w:rPr>
      </w:pPr>
      <w:r>
        <w:rPr>
          <w:rFonts w:ascii="Arial" w:hAnsi="Arial" w:cs="Arial"/>
          <w:bCs/>
          <w:sz w:val="22"/>
          <w:szCs w:val="22"/>
          <w:lang w:val="en-GB"/>
        </w:rPr>
        <w:lastRenderedPageBreak/>
        <w:t xml:space="preserve">NN noted that the operating procedures state that the Vice Chair must </w:t>
      </w:r>
      <w:r w:rsidR="00546B78">
        <w:rPr>
          <w:rFonts w:ascii="Arial" w:hAnsi="Arial" w:cs="Arial"/>
          <w:bCs/>
          <w:sz w:val="22"/>
          <w:szCs w:val="22"/>
          <w:lang w:val="en-GB"/>
        </w:rPr>
        <w:t>represent a</w:t>
      </w:r>
      <w:r>
        <w:rPr>
          <w:rFonts w:ascii="Arial" w:hAnsi="Arial" w:cs="Arial"/>
          <w:bCs/>
          <w:sz w:val="22"/>
          <w:szCs w:val="22"/>
          <w:lang w:val="en-GB"/>
        </w:rPr>
        <w:t xml:space="preserve"> </w:t>
      </w:r>
      <w:r w:rsidR="00546B78">
        <w:rPr>
          <w:rFonts w:ascii="Arial" w:hAnsi="Arial" w:cs="Arial"/>
          <w:bCs/>
          <w:sz w:val="22"/>
          <w:szCs w:val="22"/>
          <w:lang w:val="en-GB"/>
        </w:rPr>
        <w:t>different</w:t>
      </w:r>
      <w:r>
        <w:rPr>
          <w:rFonts w:ascii="Arial" w:hAnsi="Arial" w:cs="Arial"/>
          <w:bCs/>
          <w:sz w:val="22"/>
          <w:szCs w:val="22"/>
          <w:lang w:val="en-GB"/>
        </w:rPr>
        <w:t xml:space="preserve"> region. She asked BC to accept the position of Vice Chair.</w:t>
      </w:r>
    </w:p>
    <w:p w14:paraId="617A24FB" w14:textId="7A42EBA5" w:rsidR="00EC1394" w:rsidRDefault="00EC1394" w:rsidP="00C20B78">
      <w:pPr>
        <w:rPr>
          <w:rFonts w:ascii="Arial" w:hAnsi="Arial" w:cs="Arial"/>
          <w:bCs/>
          <w:sz w:val="22"/>
          <w:szCs w:val="22"/>
          <w:lang w:val="en-GB"/>
        </w:rPr>
      </w:pPr>
      <w:r>
        <w:rPr>
          <w:rFonts w:ascii="Arial" w:hAnsi="Arial" w:cs="Arial"/>
          <w:bCs/>
          <w:sz w:val="22"/>
          <w:szCs w:val="22"/>
          <w:lang w:val="en-GB"/>
        </w:rPr>
        <w:t xml:space="preserve">BC accepted and was appointed IANA RC Vice Chair for 2020. </w:t>
      </w:r>
    </w:p>
    <w:p w14:paraId="7F9D8911" w14:textId="77777777" w:rsidR="00546B78" w:rsidRDefault="00EC1394" w:rsidP="00546B78">
      <w:pPr>
        <w:tabs>
          <w:tab w:val="center" w:pos="4748"/>
        </w:tabs>
        <w:rPr>
          <w:rFonts w:ascii="Arial" w:hAnsi="Arial" w:cs="Arial"/>
          <w:bCs/>
          <w:sz w:val="22"/>
          <w:szCs w:val="22"/>
          <w:lang w:val="en-GB"/>
        </w:rPr>
      </w:pPr>
      <w:r>
        <w:rPr>
          <w:rFonts w:ascii="Arial" w:hAnsi="Arial" w:cs="Arial"/>
          <w:bCs/>
          <w:sz w:val="22"/>
          <w:szCs w:val="22"/>
          <w:lang w:val="en-GB"/>
        </w:rPr>
        <w:t xml:space="preserve">The IANA RC congratulated BC. </w:t>
      </w:r>
      <w:r w:rsidR="00546B78">
        <w:rPr>
          <w:rFonts w:ascii="Arial" w:hAnsi="Arial" w:cs="Arial"/>
          <w:bCs/>
          <w:sz w:val="22"/>
          <w:szCs w:val="22"/>
          <w:lang w:val="en-GB"/>
        </w:rPr>
        <w:tab/>
      </w:r>
    </w:p>
    <w:p w14:paraId="77953A04" w14:textId="77777777" w:rsidR="00546B78" w:rsidRDefault="00546B78" w:rsidP="00546B78">
      <w:pPr>
        <w:tabs>
          <w:tab w:val="center" w:pos="4748"/>
        </w:tabs>
        <w:rPr>
          <w:rFonts w:ascii="Arial" w:hAnsi="Arial" w:cs="Arial"/>
          <w:bCs/>
          <w:sz w:val="22"/>
          <w:szCs w:val="22"/>
          <w:lang w:val="en-GB"/>
        </w:rPr>
      </w:pPr>
    </w:p>
    <w:p w14:paraId="35D75E0F" w14:textId="59A05978" w:rsidR="00547A02" w:rsidRPr="00546B78" w:rsidRDefault="00547A02" w:rsidP="00546B78">
      <w:pPr>
        <w:tabs>
          <w:tab w:val="center" w:pos="4748"/>
        </w:tabs>
        <w:rPr>
          <w:rFonts w:ascii="Arial" w:hAnsi="Arial" w:cs="Arial"/>
          <w:bCs/>
          <w:sz w:val="22"/>
          <w:szCs w:val="22"/>
          <w:lang w:val="en-GB"/>
        </w:rPr>
      </w:pPr>
      <w:r w:rsidRPr="00547A02">
        <w:rPr>
          <w:rFonts w:ascii="Arial" w:hAnsi="Arial" w:cs="Arial"/>
          <w:b/>
          <w:sz w:val="26"/>
          <w:szCs w:val="26"/>
          <w:lang w:val="en-GB"/>
        </w:rPr>
        <w:t>3. Approval of Minutes </w:t>
      </w:r>
      <w:r w:rsidRPr="00547A02">
        <w:rPr>
          <w:rFonts w:ascii="Arial" w:hAnsi="Arial" w:cs="Arial"/>
          <w:b/>
          <w:sz w:val="26"/>
          <w:szCs w:val="26"/>
          <w:lang w:val="en-GB"/>
        </w:rPr>
        <w:br/>
      </w:r>
      <w:r w:rsidR="00EC1394">
        <w:rPr>
          <w:rFonts w:ascii="Arial" w:hAnsi="Arial" w:cs="Arial"/>
          <w:b/>
          <w:sz w:val="26"/>
          <w:szCs w:val="26"/>
          <w:lang w:val="en-GB"/>
        </w:rPr>
        <w:br/>
      </w:r>
      <w:r w:rsidR="00EC1394" w:rsidRPr="00EC1394">
        <w:rPr>
          <w:rFonts w:ascii="Arial" w:hAnsi="Arial" w:cs="Arial"/>
          <w:bCs/>
          <w:sz w:val="22"/>
          <w:szCs w:val="22"/>
          <w:lang w:val="en-GB"/>
        </w:rPr>
        <w:t xml:space="preserve">The minutes from the </w:t>
      </w:r>
      <w:r w:rsidR="00EC1394">
        <w:rPr>
          <w:rFonts w:ascii="Arial" w:hAnsi="Arial" w:cs="Arial"/>
          <w:bCs/>
          <w:sz w:val="22"/>
          <w:szCs w:val="22"/>
          <w:lang w:val="en-GB"/>
        </w:rPr>
        <w:t xml:space="preserve">27 November 2019 Meeting were approved. NN asked the Secretariat to publish them on nro.net. </w:t>
      </w:r>
    </w:p>
    <w:p w14:paraId="0C6E566B" w14:textId="249956A0" w:rsidR="00EC1394" w:rsidRDefault="00EC1394" w:rsidP="00EC1394">
      <w:pPr>
        <w:rPr>
          <w:rFonts w:ascii="Arial" w:hAnsi="Arial" w:cs="Arial"/>
          <w:b/>
          <w:sz w:val="26"/>
          <w:szCs w:val="26"/>
          <w:lang w:val="en-GB"/>
        </w:rPr>
      </w:pPr>
      <w:r>
        <w:rPr>
          <w:rFonts w:ascii="Arial" w:hAnsi="Arial" w:cs="Arial"/>
          <w:b/>
          <w:sz w:val="26"/>
          <w:szCs w:val="26"/>
          <w:lang w:val="en-GB"/>
        </w:rPr>
        <w:t>4. Review of Open Action Items</w:t>
      </w:r>
    </w:p>
    <w:p w14:paraId="0FA84784" w14:textId="40B78CF9" w:rsidR="00EC1394" w:rsidRPr="00D82E35" w:rsidRDefault="00EC1394" w:rsidP="00EC1394">
      <w:pPr>
        <w:pStyle w:val="ListParagraph"/>
        <w:numPr>
          <w:ilvl w:val="0"/>
          <w:numId w:val="22"/>
        </w:numPr>
        <w:rPr>
          <w:rFonts w:ascii="Arial" w:hAnsi="Arial" w:cs="Arial"/>
          <w:b/>
          <w:bCs/>
          <w:sz w:val="22"/>
          <w:szCs w:val="22"/>
          <w:lang w:val="en-GB"/>
        </w:rPr>
      </w:pPr>
      <w:r w:rsidRPr="00EC1394">
        <w:rPr>
          <w:rFonts w:ascii="Arial" w:hAnsi="Arial" w:cs="Arial"/>
          <w:b/>
          <w:bCs/>
          <w:sz w:val="22"/>
          <w:szCs w:val="22"/>
          <w:lang w:val="en-GB"/>
        </w:rPr>
        <w:t>Action Item 191127-1: EM to coordinate with the RIR staff representatives and circulate a first draft of the matrix before the Ja</w:t>
      </w:r>
      <w:r w:rsidR="00D82E35">
        <w:rPr>
          <w:rFonts w:ascii="Arial" w:hAnsi="Arial" w:cs="Arial"/>
          <w:b/>
          <w:bCs/>
          <w:sz w:val="22"/>
          <w:szCs w:val="22"/>
          <w:lang w:val="en-GB"/>
        </w:rPr>
        <w:t xml:space="preserve">nuary teleconference (date TBD) &gt; </w:t>
      </w:r>
      <w:r w:rsidR="00D82E35" w:rsidRPr="00D82E35">
        <w:rPr>
          <w:rFonts w:ascii="Arial" w:hAnsi="Arial" w:cs="Arial"/>
          <w:bCs/>
          <w:i/>
          <w:color w:val="008000"/>
          <w:sz w:val="22"/>
          <w:szCs w:val="22"/>
          <w:lang w:val="en-GB"/>
        </w:rPr>
        <w:t>CLOSED</w:t>
      </w:r>
      <w:r w:rsidR="00D82E35">
        <w:rPr>
          <w:rFonts w:ascii="Arial" w:hAnsi="Arial" w:cs="Arial"/>
          <w:b/>
          <w:bCs/>
          <w:sz w:val="22"/>
          <w:szCs w:val="22"/>
          <w:lang w:val="en-GB"/>
        </w:rPr>
        <w:t xml:space="preserve">.  </w:t>
      </w:r>
      <w:r w:rsidRPr="00EC1394">
        <w:rPr>
          <w:rFonts w:ascii="Arial" w:hAnsi="Arial" w:cs="Arial"/>
          <w:b/>
          <w:bCs/>
          <w:sz w:val="22"/>
          <w:szCs w:val="22"/>
          <w:lang w:val="en-GB"/>
        </w:rPr>
        <w:t xml:space="preserve"> </w:t>
      </w:r>
      <w:r w:rsidR="00D82E35">
        <w:rPr>
          <w:rFonts w:ascii="Arial" w:hAnsi="Arial" w:cs="Arial"/>
          <w:b/>
          <w:bCs/>
          <w:sz w:val="22"/>
          <w:szCs w:val="22"/>
          <w:lang w:val="en-GB"/>
        </w:rPr>
        <w:br/>
      </w:r>
    </w:p>
    <w:p w14:paraId="1DAD7EFD" w14:textId="2D5A97F8" w:rsidR="00EC1394" w:rsidRPr="00EC1394" w:rsidRDefault="00EC1394" w:rsidP="00EC1394">
      <w:pPr>
        <w:pStyle w:val="ListParagraph"/>
        <w:numPr>
          <w:ilvl w:val="0"/>
          <w:numId w:val="22"/>
        </w:numPr>
        <w:rPr>
          <w:rFonts w:ascii="Arial" w:hAnsi="Arial" w:cs="Arial"/>
          <w:b/>
          <w:bCs/>
          <w:sz w:val="22"/>
          <w:szCs w:val="22"/>
          <w:lang w:val="en-GB"/>
        </w:rPr>
      </w:pPr>
      <w:r w:rsidRPr="00EC1394">
        <w:rPr>
          <w:rFonts w:ascii="Arial" w:hAnsi="Arial" w:cs="Arial"/>
          <w:b/>
          <w:bCs/>
          <w:sz w:val="22"/>
          <w:szCs w:val="22"/>
          <w:lang w:val="en-GB"/>
        </w:rPr>
        <w:t>Action Item 191127-2: LL to circulate the first draft of the IANA RC report before the Ja</w:t>
      </w:r>
      <w:r w:rsidR="00D82E35">
        <w:rPr>
          <w:rFonts w:ascii="Arial" w:hAnsi="Arial" w:cs="Arial"/>
          <w:b/>
          <w:bCs/>
          <w:sz w:val="22"/>
          <w:szCs w:val="22"/>
          <w:lang w:val="en-GB"/>
        </w:rPr>
        <w:t xml:space="preserve">nuary teleconference (date TBD) &gt; </w:t>
      </w:r>
      <w:r w:rsidR="00D82E35" w:rsidRPr="00D82E35">
        <w:rPr>
          <w:rFonts w:ascii="Arial" w:hAnsi="Arial" w:cs="Arial"/>
          <w:bCs/>
          <w:i/>
          <w:color w:val="008000"/>
          <w:sz w:val="22"/>
          <w:szCs w:val="22"/>
          <w:lang w:val="en-GB"/>
        </w:rPr>
        <w:t>CLOSED</w:t>
      </w:r>
      <w:r w:rsidR="00D82E35">
        <w:rPr>
          <w:rFonts w:ascii="Arial" w:hAnsi="Arial" w:cs="Arial"/>
          <w:b/>
          <w:bCs/>
          <w:sz w:val="22"/>
          <w:szCs w:val="22"/>
          <w:lang w:val="en-GB"/>
        </w:rPr>
        <w:t xml:space="preserve">. </w:t>
      </w:r>
      <w:r w:rsidRPr="00EC1394">
        <w:rPr>
          <w:rFonts w:ascii="Arial" w:hAnsi="Arial" w:cs="Arial"/>
          <w:b/>
          <w:bCs/>
          <w:sz w:val="22"/>
          <w:szCs w:val="22"/>
          <w:lang w:val="en-GB"/>
        </w:rPr>
        <w:br/>
      </w:r>
    </w:p>
    <w:p w14:paraId="48EC9CB7" w14:textId="11B41D1D" w:rsidR="00EC1394" w:rsidRPr="00EC1394" w:rsidRDefault="00EC1394" w:rsidP="00EC1394">
      <w:pPr>
        <w:pStyle w:val="ListParagraph"/>
        <w:numPr>
          <w:ilvl w:val="0"/>
          <w:numId w:val="22"/>
        </w:numPr>
        <w:rPr>
          <w:rFonts w:ascii="Arial" w:hAnsi="Arial" w:cs="Arial"/>
          <w:b/>
          <w:bCs/>
          <w:sz w:val="22"/>
          <w:szCs w:val="22"/>
          <w:lang w:val="en-GB"/>
        </w:rPr>
      </w:pPr>
      <w:r w:rsidRPr="00EC1394">
        <w:rPr>
          <w:rFonts w:ascii="Arial" w:hAnsi="Arial" w:cs="Arial"/>
          <w:b/>
          <w:bCs/>
          <w:sz w:val="22"/>
          <w:szCs w:val="22"/>
          <w:lang w:val="en-GB"/>
        </w:rPr>
        <w:t>Action Item 191127-3: NN and GV to send call for nominations and voting information for the IANA RC Chair Election before the first IANA RC teleconference in January 2</w:t>
      </w:r>
      <w:r w:rsidR="00D82E35">
        <w:rPr>
          <w:rFonts w:ascii="Arial" w:hAnsi="Arial" w:cs="Arial"/>
          <w:b/>
          <w:bCs/>
          <w:sz w:val="22"/>
          <w:szCs w:val="22"/>
          <w:lang w:val="en-GB"/>
        </w:rPr>
        <w:t xml:space="preserve">020 &gt; </w:t>
      </w:r>
      <w:r w:rsidR="00D82E35" w:rsidRPr="00D82E35">
        <w:rPr>
          <w:rFonts w:ascii="Arial" w:hAnsi="Arial" w:cs="Arial"/>
          <w:bCs/>
          <w:i/>
          <w:color w:val="008000"/>
          <w:sz w:val="22"/>
          <w:szCs w:val="22"/>
          <w:lang w:val="en-GB"/>
        </w:rPr>
        <w:t>CLOSED</w:t>
      </w:r>
      <w:r w:rsidR="00D82E35">
        <w:rPr>
          <w:rFonts w:ascii="Arial" w:hAnsi="Arial" w:cs="Arial"/>
          <w:b/>
          <w:bCs/>
          <w:sz w:val="22"/>
          <w:szCs w:val="22"/>
          <w:lang w:val="en-GB"/>
        </w:rPr>
        <w:t xml:space="preserve">. </w:t>
      </w:r>
      <w:r w:rsidRPr="00EC1394">
        <w:rPr>
          <w:rFonts w:ascii="Arial" w:hAnsi="Arial" w:cs="Arial"/>
          <w:b/>
          <w:bCs/>
          <w:sz w:val="22"/>
          <w:szCs w:val="22"/>
          <w:lang w:val="en-GB"/>
        </w:rPr>
        <w:br/>
      </w:r>
    </w:p>
    <w:p w14:paraId="4CC127EA" w14:textId="43B1497C" w:rsidR="00547A02" w:rsidRDefault="00EC1394" w:rsidP="00C20B78">
      <w:pPr>
        <w:pStyle w:val="ListParagraph"/>
        <w:numPr>
          <w:ilvl w:val="0"/>
          <w:numId w:val="22"/>
        </w:numPr>
        <w:rPr>
          <w:rFonts w:ascii="Arial" w:hAnsi="Arial" w:cs="Arial"/>
          <w:b/>
          <w:bCs/>
          <w:sz w:val="22"/>
          <w:szCs w:val="22"/>
          <w:lang w:val="en-GB"/>
        </w:rPr>
      </w:pPr>
      <w:r w:rsidRPr="00EC1394">
        <w:rPr>
          <w:rFonts w:ascii="Arial" w:hAnsi="Arial" w:cs="Arial"/>
          <w:b/>
          <w:bCs/>
          <w:sz w:val="22"/>
          <w:szCs w:val="22"/>
          <w:lang w:val="en-GB"/>
        </w:rPr>
        <w:t>Action Item 191127-4: GV to send out a Doodle poll to find a date for the</w:t>
      </w:r>
      <w:r w:rsidR="00D82E35">
        <w:rPr>
          <w:rFonts w:ascii="Arial" w:hAnsi="Arial" w:cs="Arial"/>
          <w:b/>
          <w:bCs/>
          <w:sz w:val="22"/>
          <w:szCs w:val="22"/>
          <w:lang w:val="en-GB"/>
        </w:rPr>
        <w:t xml:space="preserve"> January IANA RC teleconference &gt; </w:t>
      </w:r>
      <w:r w:rsidR="00D82E35" w:rsidRPr="00D82E35">
        <w:rPr>
          <w:rFonts w:ascii="Arial" w:hAnsi="Arial" w:cs="Arial"/>
          <w:bCs/>
          <w:i/>
          <w:color w:val="008000"/>
          <w:sz w:val="22"/>
          <w:szCs w:val="22"/>
          <w:lang w:val="en-GB"/>
        </w:rPr>
        <w:t>CLOSED</w:t>
      </w:r>
      <w:r w:rsidR="00D82E35">
        <w:rPr>
          <w:rFonts w:ascii="Arial" w:hAnsi="Arial" w:cs="Arial"/>
          <w:b/>
          <w:bCs/>
          <w:sz w:val="22"/>
          <w:szCs w:val="22"/>
          <w:lang w:val="en-GB"/>
        </w:rPr>
        <w:t xml:space="preserve">. </w:t>
      </w:r>
    </w:p>
    <w:p w14:paraId="7D8D7D48" w14:textId="380C1C95" w:rsidR="00546B78" w:rsidRPr="00546B78" w:rsidRDefault="00546B78" w:rsidP="00546B78">
      <w:pPr>
        <w:pStyle w:val="ListParagraph"/>
        <w:rPr>
          <w:rFonts w:ascii="Arial" w:hAnsi="Arial" w:cs="Arial"/>
          <w:b/>
          <w:bCs/>
          <w:sz w:val="22"/>
          <w:szCs w:val="22"/>
          <w:lang w:val="en-GB"/>
        </w:rPr>
      </w:pPr>
      <w:r>
        <w:rPr>
          <w:rFonts w:ascii="Arial" w:hAnsi="Arial" w:cs="Arial"/>
          <w:b/>
          <w:bCs/>
          <w:sz w:val="22"/>
          <w:szCs w:val="22"/>
          <w:lang w:val="en-GB"/>
        </w:rPr>
        <w:br/>
      </w:r>
    </w:p>
    <w:p w14:paraId="39DB8E84" w14:textId="419696B1" w:rsidR="00547A02" w:rsidRDefault="00DC6458" w:rsidP="00C20B78">
      <w:pPr>
        <w:rPr>
          <w:rFonts w:ascii="Arial" w:hAnsi="Arial" w:cs="Arial"/>
          <w:bCs/>
          <w:sz w:val="22"/>
          <w:szCs w:val="22"/>
          <w:lang w:val="en-GB"/>
        </w:rPr>
      </w:pPr>
      <w:r>
        <w:rPr>
          <w:rFonts w:ascii="Arial" w:hAnsi="Arial" w:cs="Arial"/>
          <w:b/>
          <w:sz w:val="26"/>
          <w:szCs w:val="26"/>
          <w:lang w:val="en-GB"/>
        </w:rPr>
        <w:t>5. RIR Matrix (Ernesto + RIR S</w:t>
      </w:r>
      <w:r w:rsidR="00547A02" w:rsidRPr="00547A02">
        <w:rPr>
          <w:rFonts w:ascii="Arial" w:hAnsi="Arial" w:cs="Arial"/>
          <w:b/>
          <w:sz w:val="26"/>
          <w:szCs w:val="26"/>
          <w:lang w:val="en-GB"/>
        </w:rPr>
        <w:t>taff)</w:t>
      </w:r>
      <w:r w:rsidR="00547A02" w:rsidRPr="00547A02">
        <w:rPr>
          <w:rFonts w:ascii="Arial" w:hAnsi="Arial" w:cs="Arial"/>
          <w:b/>
          <w:sz w:val="26"/>
          <w:szCs w:val="26"/>
          <w:lang w:val="en-GB"/>
        </w:rPr>
        <w:br/>
      </w:r>
      <w:r w:rsidR="00547A02">
        <w:rPr>
          <w:rFonts w:ascii="Arial" w:hAnsi="Arial" w:cs="Arial"/>
          <w:b/>
          <w:sz w:val="26"/>
          <w:szCs w:val="26"/>
          <w:lang w:val="en-GB"/>
        </w:rPr>
        <w:br/>
      </w:r>
      <w:r w:rsidR="00D82E35">
        <w:rPr>
          <w:rFonts w:ascii="Arial" w:hAnsi="Arial" w:cs="Arial"/>
          <w:bCs/>
          <w:sz w:val="22"/>
          <w:szCs w:val="22"/>
          <w:lang w:val="en-GB"/>
        </w:rPr>
        <w:t xml:space="preserve">EM gave an overview of the draft RIR Matrix that had been distributed to the mailing list. </w:t>
      </w:r>
      <w:r w:rsidR="00E03C1A">
        <w:rPr>
          <w:rFonts w:ascii="Arial" w:hAnsi="Arial" w:cs="Arial"/>
          <w:bCs/>
          <w:sz w:val="22"/>
          <w:szCs w:val="22"/>
          <w:lang w:val="en-GB"/>
        </w:rPr>
        <w:t xml:space="preserve">He noted that </w:t>
      </w:r>
      <w:r w:rsidR="00C13F21">
        <w:rPr>
          <w:rFonts w:ascii="Arial" w:hAnsi="Arial" w:cs="Arial"/>
          <w:bCs/>
          <w:sz w:val="22"/>
          <w:szCs w:val="22"/>
          <w:lang w:val="en-GB"/>
        </w:rPr>
        <w:t xml:space="preserve">the </w:t>
      </w:r>
      <w:r w:rsidR="00E03C1A">
        <w:rPr>
          <w:rFonts w:ascii="Arial" w:hAnsi="Arial" w:cs="Arial"/>
          <w:bCs/>
          <w:sz w:val="22"/>
          <w:szCs w:val="22"/>
          <w:lang w:val="en-GB"/>
        </w:rPr>
        <w:t>three /8 delegation</w:t>
      </w:r>
      <w:r w:rsidR="00546B78">
        <w:rPr>
          <w:rFonts w:ascii="Arial" w:hAnsi="Arial" w:cs="Arial"/>
          <w:bCs/>
          <w:sz w:val="22"/>
          <w:szCs w:val="22"/>
          <w:lang w:val="en-GB"/>
        </w:rPr>
        <w:t>s made in 2019</w:t>
      </w:r>
      <w:r w:rsidR="00C13F21">
        <w:rPr>
          <w:rFonts w:ascii="Arial" w:hAnsi="Arial" w:cs="Arial"/>
          <w:bCs/>
          <w:sz w:val="22"/>
          <w:szCs w:val="22"/>
          <w:lang w:val="en-GB"/>
        </w:rPr>
        <w:t xml:space="preserve"> had not been included in the</w:t>
      </w:r>
      <w:r w:rsidR="00546B78">
        <w:rPr>
          <w:rFonts w:ascii="Arial" w:hAnsi="Arial" w:cs="Arial"/>
          <w:bCs/>
          <w:sz w:val="22"/>
          <w:szCs w:val="22"/>
          <w:lang w:val="en-GB"/>
        </w:rPr>
        <w:t xml:space="preserve"> 2019</w:t>
      </w:r>
      <w:r w:rsidR="00C13F21">
        <w:rPr>
          <w:rFonts w:ascii="Arial" w:hAnsi="Arial" w:cs="Arial"/>
          <w:bCs/>
          <w:sz w:val="22"/>
          <w:szCs w:val="22"/>
          <w:lang w:val="en-GB"/>
        </w:rPr>
        <w:t xml:space="preserve"> IANA Monthly Reports. He believed that this information had been included in previous years’ monthly reports. This information had been included in the Matrix using information from the RIRs.</w:t>
      </w:r>
      <w:r w:rsidR="00E03C1A">
        <w:rPr>
          <w:rFonts w:ascii="Arial" w:hAnsi="Arial" w:cs="Arial"/>
          <w:bCs/>
          <w:sz w:val="22"/>
          <w:szCs w:val="22"/>
          <w:lang w:val="en-GB"/>
        </w:rPr>
        <w:t xml:space="preserve"> </w:t>
      </w:r>
    </w:p>
    <w:p w14:paraId="3773C9DA" w14:textId="2D4CE02F" w:rsidR="00E03C1A" w:rsidRDefault="00D82E35" w:rsidP="00C20B78">
      <w:pPr>
        <w:rPr>
          <w:rFonts w:ascii="Arial" w:hAnsi="Arial" w:cs="Arial"/>
          <w:bCs/>
          <w:sz w:val="22"/>
          <w:szCs w:val="22"/>
          <w:lang w:val="en-GB"/>
        </w:rPr>
      </w:pPr>
      <w:r>
        <w:rPr>
          <w:rFonts w:ascii="Arial" w:hAnsi="Arial" w:cs="Arial"/>
          <w:bCs/>
          <w:sz w:val="22"/>
          <w:szCs w:val="22"/>
          <w:lang w:val="en-GB"/>
        </w:rPr>
        <w:t>NN noted that there were no reported issues and surmised that the RIR’s were happy with the level of service in 20</w:t>
      </w:r>
      <w:r w:rsidR="00546B78">
        <w:rPr>
          <w:rFonts w:ascii="Arial" w:hAnsi="Arial" w:cs="Arial"/>
          <w:bCs/>
          <w:sz w:val="22"/>
          <w:szCs w:val="22"/>
          <w:lang w:val="en-GB"/>
        </w:rPr>
        <w:t>19</w:t>
      </w:r>
      <w:r>
        <w:rPr>
          <w:rFonts w:ascii="Arial" w:hAnsi="Arial" w:cs="Arial"/>
          <w:bCs/>
          <w:sz w:val="22"/>
          <w:szCs w:val="22"/>
          <w:lang w:val="en-GB"/>
        </w:rPr>
        <w:t xml:space="preserve"> and believed that the SLA had been fulfilled. She suggested that, as in previous reports, a comment be added noting this. </w:t>
      </w:r>
    </w:p>
    <w:p w14:paraId="41505E06" w14:textId="4F9436EC" w:rsidR="00D82E35" w:rsidRDefault="00E03C1A" w:rsidP="00C20B78">
      <w:pPr>
        <w:rPr>
          <w:rFonts w:ascii="Arial" w:hAnsi="Arial" w:cs="Arial"/>
          <w:bCs/>
          <w:sz w:val="22"/>
          <w:szCs w:val="22"/>
          <w:lang w:val="en-GB"/>
        </w:rPr>
      </w:pPr>
      <w:r>
        <w:rPr>
          <w:rFonts w:ascii="Arial" w:hAnsi="Arial" w:cs="Arial"/>
          <w:bCs/>
          <w:sz w:val="22"/>
          <w:szCs w:val="22"/>
          <w:lang w:val="en-GB"/>
        </w:rPr>
        <w:t>She agreed</w:t>
      </w:r>
      <w:r w:rsidR="00C13F21">
        <w:rPr>
          <w:rFonts w:ascii="Arial" w:hAnsi="Arial" w:cs="Arial"/>
          <w:bCs/>
          <w:sz w:val="22"/>
          <w:szCs w:val="22"/>
          <w:lang w:val="en-GB"/>
        </w:rPr>
        <w:t xml:space="preserve"> that the missing /8 delegations </w:t>
      </w:r>
      <w:r>
        <w:rPr>
          <w:rFonts w:ascii="Arial" w:hAnsi="Arial" w:cs="Arial"/>
          <w:bCs/>
          <w:sz w:val="22"/>
          <w:szCs w:val="22"/>
          <w:lang w:val="en-GB"/>
        </w:rPr>
        <w:t xml:space="preserve">outlined by EM </w:t>
      </w:r>
      <w:r w:rsidR="00546B78">
        <w:rPr>
          <w:rFonts w:ascii="Arial" w:hAnsi="Arial" w:cs="Arial"/>
          <w:bCs/>
          <w:sz w:val="22"/>
          <w:szCs w:val="22"/>
          <w:lang w:val="en-GB"/>
        </w:rPr>
        <w:t xml:space="preserve">should </w:t>
      </w:r>
      <w:r>
        <w:rPr>
          <w:rFonts w:ascii="Arial" w:hAnsi="Arial" w:cs="Arial"/>
          <w:bCs/>
          <w:sz w:val="22"/>
          <w:szCs w:val="22"/>
          <w:lang w:val="en-GB"/>
        </w:rPr>
        <w:t xml:space="preserve">be added </w:t>
      </w:r>
      <w:r w:rsidR="00C13F21">
        <w:rPr>
          <w:rFonts w:ascii="Arial" w:hAnsi="Arial" w:cs="Arial"/>
          <w:bCs/>
          <w:sz w:val="22"/>
          <w:szCs w:val="22"/>
          <w:lang w:val="en-GB"/>
        </w:rPr>
        <w:t>to the</w:t>
      </w:r>
      <w:r w:rsidR="00546B78">
        <w:rPr>
          <w:rFonts w:ascii="Arial" w:hAnsi="Arial" w:cs="Arial"/>
          <w:bCs/>
          <w:sz w:val="22"/>
          <w:szCs w:val="22"/>
          <w:lang w:val="en-GB"/>
        </w:rPr>
        <w:t xml:space="preserve"> matrix</w:t>
      </w:r>
      <w:r w:rsidR="00C13F21">
        <w:rPr>
          <w:rFonts w:ascii="Arial" w:hAnsi="Arial" w:cs="Arial"/>
          <w:bCs/>
          <w:sz w:val="22"/>
          <w:szCs w:val="22"/>
          <w:lang w:val="en-GB"/>
        </w:rPr>
        <w:t xml:space="preserve"> </w:t>
      </w:r>
      <w:r>
        <w:rPr>
          <w:rFonts w:ascii="Arial" w:hAnsi="Arial" w:cs="Arial"/>
          <w:bCs/>
          <w:sz w:val="22"/>
          <w:szCs w:val="22"/>
          <w:lang w:val="en-GB"/>
        </w:rPr>
        <w:t xml:space="preserve">with an explanation. She asked EM to raise the issue with </w:t>
      </w:r>
      <w:r w:rsidR="00C13F21">
        <w:rPr>
          <w:rFonts w:ascii="Arial" w:hAnsi="Arial" w:cs="Arial"/>
          <w:bCs/>
          <w:sz w:val="22"/>
          <w:szCs w:val="22"/>
          <w:lang w:val="en-GB"/>
        </w:rPr>
        <w:t xml:space="preserve">PTI/IANA and to </w:t>
      </w:r>
      <w:r>
        <w:rPr>
          <w:rFonts w:ascii="Arial" w:hAnsi="Arial" w:cs="Arial"/>
          <w:bCs/>
          <w:sz w:val="22"/>
          <w:szCs w:val="22"/>
          <w:lang w:val="en-GB"/>
        </w:rPr>
        <w:t>sug</w:t>
      </w:r>
      <w:r w:rsidR="00546B78">
        <w:rPr>
          <w:rFonts w:ascii="Arial" w:hAnsi="Arial" w:cs="Arial"/>
          <w:bCs/>
          <w:sz w:val="22"/>
          <w:szCs w:val="22"/>
          <w:lang w:val="en-GB"/>
        </w:rPr>
        <w:t>gest that such delegations</w:t>
      </w:r>
      <w:r>
        <w:rPr>
          <w:rFonts w:ascii="Arial" w:hAnsi="Arial" w:cs="Arial"/>
          <w:bCs/>
          <w:sz w:val="22"/>
          <w:szCs w:val="22"/>
          <w:lang w:val="en-GB"/>
        </w:rPr>
        <w:t xml:space="preserve"> be included in future reports for transparency and clarity. </w:t>
      </w:r>
    </w:p>
    <w:p w14:paraId="6D6C287A" w14:textId="6F71E389" w:rsidR="00D82E35" w:rsidRDefault="00C83B11" w:rsidP="00C20B78">
      <w:pPr>
        <w:rPr>
          <w:rFonts w:ascii="Arial" w:hAnsi="Arial" w:cs="Arial"/>
          <w:bCs/>
          <w:sz w:val="22"/>
          <w:szCs w:val="22"/>
          <w:lang w:val="en-GB"/>
        </w:rPr>
      </w:pPr>
      <w:r w:rsidRPr="00C83B11">
        <w:rPr>
          <w:rFonts w:ascii="Arial" w:hAnsi="Arial" w:cs="Arial"/>
          <w:bCs/>
          <w:sz w:val="22"/>
          <w:szCs w:val="22"/>
          <w:lang w:val="en-GB"/>
        </w:rPr>
        <w:t>J</w:t>
      </w:r>
      <w:r w:rsidR="0049090D">
        <w:rPr>
          <w:rFonts w:ascii="Arial" w:hAnsi="Arial" w:cs="Arial"/>
          <w:bCs/>
          <w:sz w:val="22"/>
          <w:szCs w:val="22"/>
          <w:lang w:val="en-GB"/>
        </w:rPr>
        <w:t xml:space="preserve">P noted that a footnote should be added to explain that the IANA RC had no comment on the /8 delegation. </w:t>
      </w:r>
    </w:p>
    <w:p w14:paraId="5811591C" w14:textId="08C16821" w:rsidR="0049090D" w:rsidRDefault="0049090D" w:rsidP="00C20B78">
      <w:pPr>
        <w:rPr>
          <w:rFonts w:ascii="Arial" w:hAnsi="Arial" w:cs="Arial"/>
          <w:bCs/>
          <w:sz w:val="22"/>
          <w:szCs w:val="22"/>
          <w:lang w:val="en-GB"/>
        </w:rPr>
      </w:pPr>
      <w:r>
        <w:rPr>
          <w:rFonts w:ascii="Arial" w:hAnsi="Arial" w:cs="Arial"/>
          <w:bCs/>
          <w:sz w:val="22"/>
          <w:szCs w:val="22"/>
          <w:lang w:val="en-GB"/>
        </w:rPr>
        <w:t>GP noted that the matrix provided an overview of IANA’s critical core service</w:t>
      </w:r>
      <w:r w:rsidR="00546B78">
        <w:rPr>
          <w:rFonts w:ascii="Arial" w:hAnsi="Arial" w:cs="Arial"/>
          <w:bCs/>
          <w:sz w:val="22"/>
          <w:szCs w:val="22"/>
          <w:lang w:val="en-GB"/>
        </w:rPr>
        <w:t>s</w:t>
      </w:r>
      <w:r>
        <w:rPr>
          <w:rFonts w:ascii="Arial" w:hAnsi="Arial" w:cs="Arial"/>
          <w:bCs/>
          <w:sz w:val="22"/>
          <w:szCs w:val="22"/>
          <w:lang w:val="en-GB"/>
        </w:rPr>
        <w:t>. IAN</w:t>
      </w:r>
      <w:r w:rsidR="00546B78">
        <w:rPr>
          <w:rFonts w:ascii="Arial" w:hAnsi="Arial" w:cs="Arial"/>
          <w:bCs/>
          <w:sz w:val="22"/>
          <w:szCs w:val="22"/>
          <w:lang w:val="en-GB"/>
        </w:rPr>
        <w:t>A provided other services that were</w:t>
      </w:r>
      <w:r>
        <w:rPr>
          <w:rFonts w:ascii="Arial" w:hAnsi="Arial" w:cs="Arial"/>
          <w:bCs/>
          <w:sz w:val="22"/>
          <w:szCs w:val="22"/>
          <w:lang w:val="en-GB"/>
        </w:rPr>
        <w:t xml:space="preserve"> useful to the community and the RIRs, the statistics page</w:t>
      </w:r>
      <w:r w:rsidR="00546B78">
        <w:rPr>
          <w:rFonts w:ascii="Arial" w:hAnsi="Arial" w:cs="Arial"/>
          <w:bCs/>
          <w:sz w:val="22"/>
          <w:szCs w:val="22"/>
          <w:lang w:val="en-GB"/>
        </w:rPr>
        <w:t xml:space="preserve"> for example</w:t>
      </w:r>
      <w:r>
        <w:rPr>
          <w:rFonts w:ascii="Arial" w:hAnsi="Arial" w:cs="Arial"/>
          <w:bCs/>
          <w:sz w:val="22"/>
          <w:szCs w:val="22"/>
          <w:lang w:val="en-GB"/>
        </w:rPr>
        <w:t xml:space="preserve">. He asked if </w:t>
      </w:r>
      <w:r w:rsidR="003A2E4A">
        <w:rPr>
          <w:rFonts w:ascii="Arial" w:hAnsi="Arial" w:cs="Arial"/>
          <w:bCs/>
          <w:sz w:val="22"/>
          <w:szCs w:val="22"/>
          <w:lang w:val="en-GB"/>
        </w:rPr>
        <w:t xml:space="preserve">the IANA RC should comment on such services. </w:t>
      </w:r>
    </w:p>
    <w:p w14:paraId="5383E4A7" w14:textId="7EC47866" w:rsidR="0049090D" w:rsidRDefault="0049090D" w:rsidP="00C20B78">
      <w:pPr>
        <w:rPr>
          <w:rFonts w:ascii="Arial" w:hAnsi="Arial" w:cs="Arial"/>
          <w:bCs/>
          <w:sz w:val="22"/>
          <w:szCs w:val="22"/>
          <w:lang w:val="en-GB"/>
        </w:rPr>
      </w:pPr>
      <w:r>
        <w:rPr>
          <w:rFonts w:ascii="Arial" w:hAnsi="Arial" w:cs="Arial"/>
          <w:bCs/>
          <w:sz w:val="22"/>
          <w:szCs w:val="22"/>
          <w:lang w:val="en-GB"/>
        </w:rPr>
        <w:lastRenderedPageBreak/>
        <w:t>NN noted that the IA</w:t>
      </w:r>
      <w:r w:rsidR="003A2E4A">
        <w:rPr>
          <w:rFonts w:ascii="Arial" w:hAnsi="Arial" w:cs="Arial"/>
          <w:bCs/>
          <w:sz w:val="22"/>
          <w:szCs w:val="22"/>
          <w:lang w:val="en-GB"/>
        </w:rPr>
        <w:t>NA RC’s scope was limited to evaluating the SLA and it should not, therefore, comment on other tools and</w:t>
      </w:r>
      <w:r>
        <w:rPr>
          <w:rFonts w:ascii="Arial" w:hAnsi="Arial" w:cs="Arial"/>
          <w:bCs/>
          <w:sz w:val="22"/>
          <w:szCs w:val="22"/>
          <w:lang w:val="en-GB"/>
        </w:rPr>
        <w:t xml:space="preserve"> service</w:t>
      </w:r>
      <w:r w:rsidR="003A2E4A">
        <w:rPr>
          <w:rFonts w:ascii="Arial" w:hAnsi="Arial" w:cs="Arial"/>
          <w:bCs/>
          <w:sz w:val="22"/>
          <w:szCs w:val="22"/>
          <w:lang w:val="en-GB"/>
        </w:rPr>
        <w:t>s</w:t>
      </w:r>
      <w:r>
        <w:rPr>
          <w:rFonts w:ascii="Arial" w:hAnsi="Arial" w:cs="Arial"/>
          <w:bCs/>
          <w:sz w:val="22"/>
          <w:szCs w:val="22"/>
          <w:lang w:val="en-GB"/>
        </w:rPr>
        <w:t xml:space="preserve"> provided by IANA</w:t>
      </w:r>
      <w:r w:rsidR="003A2E4A">
        <w:rPr>
          <w:rFonts w:ascii="Arial" w:hAnsi="Arial" w:cs="Arial"/>
          <w:bCs/>
          <w:sz w:val="22"/>
          <w:szCs w:val="22"/>
          <w:lang w:val="en-GB"/>
        </w:rPr>
        <w:t>. She suggested that the RIRs could provide feedback to IANA individually</w:t>
      </w:r>
      <w:r w:rsidR="00546B78">
        <w:rPr>
          <w:rFonts w:ascii="Arial" w:hAnsi="Arial" w:cs="Arial"/>
          <w:bCs/>
          <w:sz w:val="22"/>
          <w:szCs w:val="22"/>
          <w:lang w:val="en-GB"/>
        </w:rPr>
        <w:t xml:space="preserve"> if they felt that it was important</w:t>
      </w:r>
      <w:r w:rsidR="003A2E4A">
        <w:rPr>
          <w:rFonts w:ascii="Arial" w:hAnsi="Arial" w:cs="Arial"/>
          <w:bCs/>
          <w:sz w:val="22"/>
          <w:szCs w:val="22"/>
          <w:lang w:val="en-GB"/>
        </w:rPr>
        <w:t>.</w:t>
      </w:r>
    </w:p>
    <w:p w14:paraId="4BBAF856" w14:textId="45D0BE58" w:rsidR="003A2E4A" w:rsidRDefault="003A2E4A" w:rsidP="00C20B78">
      <w:pPr>
        <w:rPr>
          <w:rFonts w:ascii="Arial" w:hAnsi="Arial" w:cs="Arial"/>
          <w:bCs/>
          <w:sz w:val="22"/>
          <w:szCs w:val="22"/>
          <w:lang w:val="en-GB"/>
        </w:rPr>
      </w:pPr>
      <w:r>
        <w:rPr>
          <w:rFonts w:ascii="Arial" w:hAnsi="Arial" w:cs="Arial"/>
          <w:bCs/>
          <w:sz w:val="22"/>
          <w:szCs w:val="22"/>
          <w:lang w:val="en-GB"/>
        </w:rPr>
        <w:t>EM agreed: the IANA RC’s scope was limited. He suggested that the NRO EC could be contacted to ask IANA to include t</w:t>
      </w:r>
      <w:r w:rsidR="00546B78">
        <w:rPr>
          <w:rFonts w:ascii="Arial" w:hAnsi="Arial" w:cs="Arial"/>
          <w:bCs/>
          <w:sz w:val="22"/>
          <w:szCs w:val="22"/>
          <w:lang w:val="en-GB"/>
        </w:rPr>
        <w:t>his information in its</w:t>
      </w:r>
      <w:r>
        <w:rPr>
          <w:rFonts w:ascii="Arial" w:hAnsi="Arial" w:cs="Arial"/>
          <w:bCs/>
          <w:sz w:val="22"/>
          <w:szCs w:val="22"/>
          <w:lang w:val="en-GB"/>
        </w:rPr>
        <w:t xml:space="preserve"> monthly reports. </w:t>
      </w:r>
    </w:p>
    <w:p w14:paraId="5A28A62E" w14:textId="7ABF3E33" w:rsidR="003A2E4A" w:rsidRDefault="003A2E4A" w:rsidP="00C20B78">
      <w:pPr>
        <w:rPr>
          <w:rFonts w:ascii="Arial" w:hAnsi="Arial" w:cs="Arial"/>
          <w:bCs/>
          <w:sz w:val="22"/>
          <w:szCs w:val="22"/>
          <w:lang w:val="en-GB"/>
        </w:rPr>
      </w:pPr>
      <w:r>
        <w:rPr>
          <w:rFonts w:ascii="Arial" w:hAnsi="Arial" w:cs="Arial"/>
          <w:bCs/>
          <w:sz w:val="22"/>
          <w:szCs w:val="22"/>
          <w:lang w:val="en-GB"/>
        </w:rPr>
        <w:t>NN agreed.</w:t>
      </w:r>
    </w:p>
    <w:p w14:paraId="255D68F0" w14:textId="61CCD896" w:rsidR="00BF313E" w:rsidRDefault="003A2E4A" w:rsidP="00C20B78">
      <w:pPr>
        <w:rPr>
          <w:rFonts w:ascii="Arial" w:hAnsi="Arial" w:cs="Arial"/>
          <w:bCs/>
          <w:sz w:val="22"/>
          <w:szCs w:val="22"/>
          <w:lang w:val="en-GB"/>
        </w:rPr>
      </w:pPr>
      <w:r>
        <w:rPr>
          <w:rFonts w:ascii="Arial" w:hAnsi="Arial" w:cs="Arial"/>
          <w:bCs/>
          <w:sz w:val="22"/>
          <w:szCs w:val="22"/>
          <w:lang w:val="en-GB"/>
        </w:rPr>
        <w:t>JS commented that the NRO EC had been working</w:t>
      </w:r>
      <w:r w:rsidR="00546B78">
        <w:rPr>
          <w:rFonts w:ascii="Arial" w:hAnsi="Arial" w:cs="Arial"/>
          <w:bCs/>
          <w:sz w:val="22"/>
          <w:szCs w:val="22"/>
          <w:lang w:val="en-GB"/>
        </w:rPr>
        <w:t xml:space="preserve"> with</w:t>
      </w:r>
      <w:r>
        <w:rPr>
          <w:rFonts w:ascii="Arial" w:hAnsi="Arial" w:cs="Arial"/>
          <w:bCs/>
          <w:sz w:val="22"/>
          <w:szCs w:val="22"/>
          <w:lang w:val="en-GB"/>
        </w:rPr>
        <w:t xml:space="preserve"> IANA to have additional items inclu</w:t>
      </w:r>
      <w:r w:rsidR="00BF313E">
        <w:rPr>
          <w:rFonts w:ascii="Arial" w:hAnsi="Arial" w:cs="Arial"/>
          <w:bCs/>
          <w:sz w:val="22"/>
          <w:szCs w:val="22"/>
          <w:lang w:val="en-GB"/>
        </w:rPr>
        <w:t xml:space="preserve">ded in the IANA Monthly Reports, including items that the Engineering Coordination Group (ECG) had requested. </w:t>
      </w:r>
      <w:r w:rsidR="00546B78">
        <w:rPr>
          <w:rFonts w:ascii="Arial" w:hAnsi="Arial" w:cs="Arial"/>
          <w:bCs/>
          <w:sz w:val="22"/>
          <w:szCs w:val="22"/>
          <w:lang w:val="en-GB"/>
        </w:rPr>
        <w:t xml:space="preserve">The NRO EC could be asked for an update on this. </w:t>
      </w:r>
    </w:p>
    <w:p w14:paraId="00D761BA" w14:textId="0A9DDF4B" w:rsidR="00546B78" w:rsidRDefault="00546B78" w:rsidP="00C20B78">
      <w:pPr>
        <w:rPr>
          <w:rFonts w:ascii="Arial" w:hAnsi="Arial" w:cs="Arial"/>
          <w:bCs/>
          <w:sz w:val="22"/>
          <w:szCs w:val="22"/>
          <w:lang w:val="en-GB"/>
        </w:rPr>
      </w:pPr>
      <w:r>
        <w:rPr>
          <w:rFonts w:ascii="Arial" w:hAnsi="Arial" w:cs="Arial"/>
          <w:bCs/>
          <w:sz w:val="22"/>
          <w:szCs w:val="22"/>
          <w:lang w:val="en-GB"/>
        </w:rPr>
        <w:t xml:space="preserve">NN agreed. </w:t>
      </w:r>
    </w:p>
    <w:p w14:paraId="63742DD4" w14:textId="4F5E0774" w:rsidR="00546B78" w:rsidRDefault="00366606" w:rsidP="00C20B78">
      <w:pPr>
        <w:rPr>
          <w:rFonts w:ascii="Arial" w:hAnsi="Arial" w:cs="Arial"/>
          <w:bCs/>
          <w:sz w:val="22"/>
          <w:szCs w:val="22"/>
          <w:lang w:val="en-GB"/>
        </w:rPr>
      </w:pPr>
      <w:r>
        <w:rPr>
          <w:rFonts w:ascii="Arial" w:hAnsi="Arial" w:cs="Arial"/>
          <w:b/>
          <w:bCs/>
          <w:sz w:val="22"/>
          <w:szCs w:val="22"/>
          <w:lang w:val="en-GB"/>
        </w:rPr>
        <w:t xml:space="preserve">New </w:t>
      </w:r>
      <w:r w:rsidRPr="00BF313E">
        <w:rPr>
          <w:rFonts w:ascii="Arial" w:hAnsi="Arial" w:cs="Arial"/>
          <w:b/>
          <w:bCs/>
          <w:sz w:val="22"/>
          <w:szCs w:val="22"/>
          <w:lang w:val="en-GB"/>
        </w:rPr>
        <w:t>Action</w:t>
      </w:r>
      <w:r>
        <w:rPr>
          <w:rFonts w:ascii="Arial" w:hAnsi="Arial" w:cs="Arial"/>
          <w:b/>
          <w:bCs/>
          <w:sz w:val="22"/>
          <w:szCs w:val="22"/>
          <w:lang w:val="en-GB"/>
        </w:rPr>
        <w:t xml:space="preserve"> Item </w:t>
      </w:r>
      <w:r w:rsidR="00546B78" w:rsidRPr="00BF313E">
        <w:rPr>
          <w:rFonts w:ascii="Arial" w:hAnsi="Arial" w:cs="Arial"/>
          <w:b/>
          <w:bCs/>
          <w:sz w:val="22"/>
          <w:szCs w:val="22"/>
          <w:lang w:val="en-GB"/>
        </w:rPr>
        <w:t xml:space="preserve">200122-1: </w:t>
      </w:r>
      <w:r w:rsidR="00546B78">
        <w:rPr>
          <w:rFonts w:ascii="Arial" w:hAnsi="Arial" w:cs="Arial"/>
          <w:b/>
          <w:bCs/>
          <w:sz w:val="22"/>
          <w:szCs w:val="22"/>
          <w:lang w:val="en-GB"/>
        </w:rPr>
        <w:t>RIR Staff representatives</w:t>
      </w:r>
      <w:r w:rsidR="00546B78" w:rsidRPr="00BF313E">
        <w:rPr>
          <w:rFonts w:ascii="Arial" w:hAnsi="Arial" w:cs="Arial"/>
          <w:b/>
          <w:bCs/>
          <w:sz w:val="22"/>
          <w:szCs w:val="22"/>
          <w:lang w:val="en-GB"/>
        </w:rPr>
        <w:t xml:space="preserve"> </w:t>
      </w:r>
      <w:r w:rsidR="00546B78">
        <w:rPr>
          <w:rFonts w:ascii="Arial" w:hAnsi="Arial" w:cs="Arial"/>
          <w:b/>
          <w:bCs/>
          <w:sz w:val="22"/>
          <w:szCs w:val="22"/>
          <w:lang w:val="en-GB"/>
        </w:rPr>
        <w:t>to contact the</w:t>
      </w:r>
      <w:r w:rsidR="00546B78" w:rsidRPr="00BF313E">
        <w:rPr>
          <w:rFonts w:ascii="Arial" w:hAnsi="Arial" w:cs="Arial"/>
          <w:b/>
          <w:bCs/>
          <w:sz w:val="22"/>
          <w:szCs w:val="22"/>
          <w:lang w:val="en-GB"/>
        </w:rPr>
        <w:t xml:space="preserve"> NRO EC regarding the additional i</w:t>
      </w:r>
      <w:r w:rsidR="00546B78">
        <w:rPr>
          <w:rFonts w:ascii="Arial" w:hAnsi="Arial" w:cs="Arial"/>
          <w:b/>
          <w:bCs/>
          <w:sz w:val="22"/>
          <w:szCs w:val="22"/>
          <w:lang w:val="en-GB"/>
        </w:rPr>
        <w:t>tems the EC</w:t>
      </w:r>
      <w:r w:rsidR="00546B78" w:rsidRPr="00BF313E">
        <w:rPr>
          <w:rFonts w:ascii="Arial" w:hAnsi="Arial" w:cs="Arial"/>
          <w:b/>
          <w:bCs/>
          <w:sz w:val="22"/>
          <w:szCs w:val="22"/>
          <w:lang w:val="en-GB"/>
        </w:rPr>
        <w:t xml:space="preserve"> ha</w:t>
      </w:r>
      <w:r w:rsidR="00546B78">
        <w:rPr>
          <w:rFonts w:ascii="Arial" w:hAnsi="Arial" w:cs="Arial"/>
          <w:b/>
          <w:bCs/>
          <w:sz w:val="22"/>
          <w:szCs w:val="22"/>
          <w:lang w:val="en-GB"/>
        </w:rPr>
        <w:t>d</w:t>
      </w:r>
      <w:r w:rsidR="00546B78" w:rsidRPr="00BF313E">
        <w:rPr>
          <w:rFonts w:ascii="Arial" w:hAnsi="Arial" w:cs="Arial"/>
          <w:b/>
          <w:bCs/>
          <w:sz w:val="22"/>
          <w:szCs w:val="22"/>
          <w:lang w:val="en-GB"/>
        </w:rPr>
        <w:t xml:space="preserve"> ask</w:t>
      </w:r>
      <w:r w:rsidR="00546B78">
        <w:rPr>
          <w:rFonts w:ascii="Arial" w:hAnsi="Arial" w:cs="Arial"/>
          <w:b/>
          <w:bCs/>
          <w:sz w:val="22"/>
          <w:szCs w:val="22"/>
          <w:lang w:val="en-GB"/>
        </w:rPr>
        <w:t>ed</w:t>
      </w:r>
      <w:r w:rsidR="00546B78" w:rsidRPr="00BF313E">
        <w:rPr>
          <w:rFonts w:ascii="Arial" w:hAnsi="Arial" w:cs="Arial"/>
          <w:b/>
          <w:bCs/>
          <w:sz w:val="22"/>
          <w:szCs w:val="22"/>
          <w:lang w:val="en-GB"/>
        </w:rPr>
        <w:t xml:space="preserve"> IANA to include in the IANA Monthly Reports</w:t>
      </w:r>
      <w:r w:rsidR="00546B78">
        <w:rPr>
          <w:rFonts w:ascii="Arial" w:hAnsi="Arial" w:cs="Arial"/>
          <w:b/>
          <w:bCs/>
          <w:sz w:val="22"/>
          <w:szCs w:val="22"/>
          <w:lang w:val="en-GB"/>
        </w:rPr>
        <w:t xml:space="preserve"> and to provide any input and feedback they might also have</w:t>
      </w:r>
      <w:r w:rsidR="00546B78" w:rsidRPr="00BF313E">
        <w:rPr>
          <w:rFonts w:ascii="Arial" w:hAnsi="Arial" w:cs="Arial"/>
          <w:b/>
          <w:bCs/>
          <w:sz w:val="22"/>
          <w:szCs w:val="22"/>
          <w:lang w:val="en-GB"/>
        </w:rPr>
        <w:t xml:space="preserve">.  </w:t>
      </w:r>
    </w:p>
    <w:p w14:paraId="5B281D69" w14:textId="77777777" w:rsidR="00366606" w:rsidRDefault="00366606" w:rsidP="003D3EB9">
      <w:pPr>
        <w:rPr>
          <w:rFonts w:ascii="Arial" w:hAnsi="Arial" w:cs="Arial"/>
          <w:bCs/>
          <w:sz w:val="22"/>
          <w:szCs w:val="22"/>
          <w:lang w:val="en-GB"/>
        </w:rPr>
      </w:pPr>
    </w:p>
    <w:p w14:paraId="51B59251" w14:textId="3213E999" w:rsidR="003D3EB9" w:rsidRDefault="003D3EB9" w:rsidP="003D3EB9">
      <w:pPr>
        <w:rPr>
          <w:rFonts w:ascii="Arial" w:hAnsi="Arial" w:cs="Arial"/>
          <w:bCs/>
          <w:sz w:val="22"/>
          <w:szCs w:val="22"/>
          <w:lang w:val="en-GB"/>
        </w:rPr>
      </w:pPr>
      <w:r>
        <w:rPr>
          <w:rFonts w:ascii="Arial" w:hAnsi="Arial" w:cs="Arial"/>
          <w:bCs/>
          <w:sz w:val="22"/>
          <w:szCs w:val="22"/>
          <w:lang w:val="en-GB"/>
        </w:rPr>
        <w:t>NN noted that the IANA RC had previously discussed how best to represent the information in the matrix so</w:t>
      </w:r>
      <w:r w:rsidR="00366606">
        <w:rPr>
          <w:rFonts w:ascii="Arial" w:hAnsi="Arial" w:cs="Arial"/>
          <w:bCs/>
          <w:sz w:val="22"/>
          <w:szCs w:val="22"/>
          <w:lang w:val="en-GB"/>
        </w:rPr>
        <w:t xml:space="preserve"> that</w:t>
      </w:r>
      <w:r>
        <w:rPr>
          <w:rFonts w:ascii="Arial" w:hAnsi="Arial" w:cs="Arial"/>
          <w:bCs/>
          <w:sz w:val="22"/>
          <w:szCs w:val="22"/>
          <w:lang w:val="en-GB"/>
        </w:rPr>
        <w:t xml:space="preserve"> it could easily be added to the IANA RC Report. </w:t>
      </w:r>
    </w:p>
    <w:p w14:paraId="734E5E32" w14:textId="29AE002E" w:rsidR="003D3EB9" w:rsidRDefault="00013B12" w:rsidP="00C20B78">
      <w:pPr>
        <w:rPr>
          <w:rFonts w:ascii="Arial" w:hAnsi="Arial" w:cs="Arial"/>
          <w:bCs/>
          <w:sz w:val="22"/>
          <w:szCs w:val="22"/>
          <w:lang w:val="en-GB"/>
        </w:rPr>
      </w:pPr>
      <w:r>
        <w:rPr>
          <w:rFonts w:ascii="Arial" w:hAnsi="Arial" w:cs="Arial"/>
          <w:bCs/>
          <w:sz w:val="22"/>
          <w:szCs w:val="22"/>
          <w:lang w:val="en-GB"/>
        </w:rPr>
        <w:t xml:space="preserve">MS </w:t>
      </w:r>
      <w:r w:rsidR="00D70DF0">
        <w:rPr>
          <w:rFonts w:ascii="Arial" w:hAnsi="Arial" w:cs="Arial"/>
          <w:bCs/>
          <w:sz w:val="22"/>
          <w:szCs w:val="22"/>
          <w:lang w:val="en-GB"/>
        </w:rPr>
        <w:t>noted that the</w:t>
      </w:r>
      <w:r w:rsidR="003D3EB9">
        <w:rPr>
          <w:rFonts w:ascii="Arial" w:hAnsi="Arial" w:cs="Arial"/>
          <w:bCs/>
          <w:sz w:val="22"/>
          <w:szCs w:val="22"/>
          <w:lang w:val="en-GB"/>
        </w:rPr>
        <w:t xml:space="preserve"> content should not be simplified but it would be helpful to have the information in a graphic format rather than text. This would be more effective for people who just want to glance at the report. He added</w:t>
      </w:r>
      <w:r w:rsidR="00366606">
        <w:rPr>
          <w:rFonts w:ascii="Arial" w:hAnsi="Arial" w:cs="Arial"/>
          <w:bCs/>
          <w:sz w:val="22"/>
          <w:szCs w:val="22"/>
          <w:lang w:val="en-GB"/>
        </w:rPr>
        <w:t xml:space="preserve"> that the data should still be made available</w:t>
      </w:r>
      <w:r w:rsidR="003D3EB9">
        <w:rPr>
          <w:rFonts w:ascii="Arial" w:hAnsi="Arial" w:cs="Arial"/>
          <w:bCs/>
          <w:sz w:val="22"/>
          <w:szCs w:val="22"/>
          <w:lang w:val="en-GB"/>
        </w:rPr>
        <w:t xml:space="preserve"> for those who want to drill down. </w:t>
      </w:r>
    </w:p>
    <w:p w14:paraId="5E891282" w14:textId="1B8C9707" w:rsidR="00B768BC" w:rsidRDefault="00B768BC" w:rsidP="00C20B78">
      <w:pPr>
        <w:rPr>
          <w:rFonts w:ascii="Arial" w:hAnsi="Arial" w:cs="Arial"/>
          <w:bCs/>
          <w:sz w:val="22"/>
          <w:szCs w:val="22"/>
          <w:lang w:val="en-GB"/>
        </w:rPr>
      </w:pPr>
      <w:r>
        <w:rPr>
          <w:rFonts w:ascii="Arial" w:hAnsi="Arial" w:cs="Arial"/>
          <w:bCs/>
          <w:sz w:val="22"/>
          <w:szCs w:val="22"/>
          <w:lang w:val="en-GB"/>
        </w:rPr>
        <w:t xml:space="preserve">JS noted that there was a lot of data in the matrix. He asked if it was required that the whole matrix </w:t>
      </w:r>
      <w:r w:rsidR="002E7931">
        <w:rPr>
          <w:rFonts w:ascii="Arial" w:hAnsi="Arial" w:cs="Arial"/>
          <w:bCs/>
          <w:sz w:val="22"/>
          <w:szCs w:val="22"/>
          <w:lang w:val="en-GB"/>
        </w:rPr>
        <w:t>was</w:t>
      </w:r>
      <w:r w:rsidR="00366606">
        <w:rPr>
          <w:rFonts w:ascii="Arial" w:hAnsi="Arial" w:cs="Arial"/>
          <w:bCs/>
          <w:sz w:val="22"/>
          <w:szCs w:val="22"/>
          <w:lang w:val="en-GB"/>
        </w:rPr>
        <w:t xml:space="preserve"> </w:t>
      </w:r>
      <w:r>
        <w:rPr>
          <w:rFonts w:ascii="Arial" w:hAnsi="Arial" w:cs="Arial"/>
          <w:bCs/>
          <w:sz w:val="22"/>
          <w:szCs w:val="22"/>
          <w:lang w:val="en-GB"/>
        </w:rPr>
        <w:t>put in the report or whether it could be summarized and</w:t>
      </w:r>
      <w:r w:rsidR="00366606">
        <w:rPr>
          <w:rFonts w:ascii="Arial" w:hAnsi="Arial" w:cs="Arial"/>
          <w:bCs/>
          <w:sz w:val="22"/>
          <w:szCs w:val="22"/>
          <w:lang w:val="en-GB"/>
        </w:rPr>
        <w:t xml:space="preserve"> then</w:t>
      </w:r>
      <w:r>
        <w:rPr>
          <w:rFonts w:ascii="Arial" w:hAnsi="Arial" w:cs="Arial"/>
          <w:bCs/>
          <w:sz w:val="22"/>
          <w:szCs w:val="22"/>
          <w:lang w:val="en-GB"/>
        </w:rPr>
        <w:t xml:space="preserve"> a link added to the data: it would be hard to represent it all graphically</w:t>
      </w:r>
      <w:r w:rsidR="00366606">
        <w:rPr>
          <w:rFonts w:ascii="Arial" w:hAnsi="Arial" w:cs="Arial"/>
          <w:bCs/>
          <w:sz w:val="22"/>
          <w:szCs w:val="22"/>
          <w:lang w:val="en-GB"/>
        </w:rPr>
        <w:t xml:space="preserve"> in a meaningful way</w:t>
      </w:r>
      <w:r>
        <w:rPr>
          <w:rFonts w:ascii="Arial" w:hAnsi="Arial" w:cs="Arial"/>
          <w:bCs/>
          <w:sz w:val="22"/>
          <w:szCs w:val="22"/>
          <w:lang w:val="en-GB"/>
        </w:rPr>
        <w:t xml:space="preserve">.  </w:t>
      </w:r>
    </w:p>
    <w:p w14:paraId="65B9CC5A" w14:textId="403B6AFB" w:rsidR="00B768BC" w:rsidRDefault="00B768BC" w:rsidP="00C20B78">
      <w:pPr>
        <w:rPr>
          <w:rFonts w:ascii="Arial" w:hAnsi="Arial" w:cs="Arial"/>
          <w:bCs/>
          <w:sz w:val="22"/>
          <w:szCs w:val="22"/>
          <w:lang w:val="en-GB"/>
        </w:rPr>
      </w:pPr>
      <w:r>
        <w:rPr>
          <w:rFonts w:ascii="Arial" w:hAnsi="Arial" w:cs="Arial"/>
          <w:bCs/>
          <w:sz w:val="22"/>
          <w:szCs w:val="22"/>
          <w:lang w:val="en-GB"/>
        </w:rPr>
        <w:t xml:space="preserve">NN </w:t>
      </w:r>
      <w:r w:rsidR="00366606">
        <w:rPr>
          <w:rFonts w:ascii="Arial" w:hAnsi="Arial" w:cs="Arial"/>
          <w:bCs/>
          <w:sz w:val="22"/>
          <w:szCs w:val="22"/>
          <w:lang w:val="en-GB"/>
        </w:rPr>
        <w:t xml:space="preserve">commented that </w:t>
      </w:r>
      <w:r>
        <w:rPr>
          <w:rFonts w:ascii="Arial" w:hAnsi="Arial" w:cs="Arial"/>
          <w:bCs/>
          <w:sz w:val="22"/>
          <w:szCs w:val="22"/>
          <w:lang w:val="en-GB"/>
        </w:rPr>
        <w:t>the matrix was put in the report as</w:t>
      </w:r>
      <w:r w:rsidR="00366606">
        <w:rPr>
          <w:rFonts w:ascii="Arial" w:hAnsi="Arial" w:cs="Arial"/>
          <w:bCs/>
          <w:sz w:val="22"/>
          <w:szCs w:val="22"/>
          <w:lang w:val="en-GB"/>
        </w:rPr>
        <w:t xml:space="preserve"> it was</w:t>
      </w:r>
      <w:r>
        <w:rPr>
          <w:rFonts w:ascii="Arial" w:hAnsi="Arial" w:cs="Arial"/>
          <w:bCs/>
          <w:sz w:val="22"/>
          <w:szCs w:val="22"/>
          <w:lang w:val="en-GB"/>
        </w:rPr>
        <w:t xml:space="preserve"> received</w:t>
      </w:r>
      <w:r w:rsidR="00366606">
        <w:rPr>
          <w:rFonts w:ascii="Arial" w:hAnsi="Arial" w:cs="Arial"/>
          <w:bCs/>
          <w:sz w:val="22"/>
          <w:szCs w:val="22"/>
          <w:lang w:val="en-GB"/>
        </w:rPr>
        <w:t xml:space="preserve"> from the RIRs</w:t>
      </w:r>
      <w:r>
        <w:rPr>
          <w:rFonts w:ascii="Arial" w:hAnsi="Arial" w:cs="Arial"/>
          <w:bCs/>
          <w:sz w:val="22"/>
          <w:szCs w:val="22"/>
          <w:lang w:val="en-GB"/>
        </w:rPr>
        <w:t xml:space="preserve">: it was not the IANA RC’s role to modify it. </w:t>
      </w:r>
      <w:r w:rsidR="006918FB">
        <w:rPr>
          <w:rFonts w:ascii="Arial" w:hAnsi="Arial" w:cs="Arial"/>
          <w:bCs/>
          <w:sz w:val="22"/>
          <w:szCs w:val="22"/>
          <w:lang w:val="en-GB"/>
        </w:rPr>
        <w:t>Th</w:t>
      </w:r>
      <w:r w:rsidR="00366606">
        <w:rPr>
          <w:rFonts w:ascii="Arial" w:hAnsi="Arial" w:cs="Arial"/>
          <w:bCs/>
          <w:sz w:val="22"/>
          <w:szCs w:val="22"/>
          <w:lang w:val="en-GB"/>
        </w:rPr>
        <w:t>ere were many different ways to</w:t>
      </w:r>
      <w:r w:rsidR="006918FB">
        <w:rPr>
          <w:rFonts w:ascii="Arial" w:hAnsi="Arial" w:cs="Arial"/>
          <w:bCs/>
          <w:sz w:val="22"/>
          <w:szCs w:val="22"/>
          <w:lang w:val="en-GB"/>
        </w:rPr>
        <w:t xml:space="preserve"> display the </w:t>
      </w:r>
      <w:proofErr w:type="gramStart"/>
      <w:r w:rsidR="006918FB">
        <w:rPr>
          <w:rFonts w:ascii="Arial" w:hAnsi="Arial" w:cs="Arial"/>
          <w:bCs/>
          <w:sz w:val="22"/>
          <w:szCs w:val="22"/>
          <w:lang w:val="en-GB"/>
        </w:rPr>
        <w:t>information</w:t>
      </w:r>
      <w:proofErr w:type="gramEnd"/>
      <w:r w:rsidR="006918FB">
        <w:rPr>
          <w:rFonts w:ascii="Arial" w:hAnsi="Arial" w:cs="Arial"/>
          <w:bCs/>
          <w:sz w:val="22"/>
          <w:szCs w:val="22"/>
          <w:lang w:val="en-GB"/>
        </w:rPr>
        <w:t xml:space="preserve"> but it was up to the RIRs to decide how to do it. She noted that care must be taken here so that community members, such as </w:t>
      </w:r>
      <w:r w:rsidR="00366606">
        <w:rPr>
          <w:rFonts w:ascii="Arial" w:hAnsi="Arial" w:cs="Arial"/>
          <w:bCs/>
          <w:sz w:val="22"/>
          <w:szCs w:val="22"/>
          <w:lang w:val="en-GB"/>
        </w:rPr>
        <w:t>her</w:t>
      </w:r>
      <w:r w:rsidR="006918FB">
        <w:rPr>
          <w:rFonts w:ascii="Arial" w:hAnsi="Arial" w:cs="Arial"/>
          <w:bCs/>
          <w:sz w:val="22"/>
          <w:szCs w:val="22"/>
          <w:lang w:val="en-GB"/>
        </w:rPr>
        <w:t xml:space="preserve">, were not making assumptions and interpretations </w:t>
      </w:r>
      <w:r w:rsidR="00366606">
        <w:rPr>
          <w:rFonts w:ascii="Arial" w:hAnsi="Arial" w:cs="Arial"/>
          <w:bCs/>
          <w:sz w:val="22"/>
          <w:szCs w:val="22"/>
          <w:lang w:val="en-GB"/>
        </w:rPr>
        <w:t>about</w:t>
      </w:r>
      <w:r w:rsidR="006918FB">
        <w:rPr>
          <w:rFonts w:ascii="Arial" w:hAnsi="Arial" w:cs="Arial"/>
          <w:bCs/>
          <w:sz w:val="22"/>
          <w:szCs w:val="22"/>
          <w:lang w:val="en-GB"/>
        </w:rPr>
        <w:t xml:space="preserve"> the data provided by the RIRs.  </w:t>
      </w:r>
    </w:p>
    <w:p w14:paraId="4B97ED27" w14:textId="043A1E0B" w:rsidR="00B768BC" w:rsidRDefault="00366606" w:rsidP="00C20B78">
      <w:pPr>
        <w:rPr>
          <w:rFonts w:ascii="Arial" w:hAnsi="Arial" w:cs="Arial"/>
          <w:bCs/>
          <w:sz w:val="22"/>
          <w:szCs w:val="22"/>
          <w:lang w:val="en-GB"/>
        </w:rPr>
      </w:pPr>
      <w:r>
        <w:rPr>
          <w:rFonts w:ascii="Arial" w:hAnsi="Arial" w:cs="Arial"/>
          <w:bCs/>
          <w:sz w:val="22"/>
          <w:szCs w:val="22"/>
          <w:lang w:val="en-GB"/>
        </w:rPr>
        <w:t>JS suggested that the RIRs mad</w:t>
      </w:r>
      <w:r w:rsidR="006918FB">
        <w:rPr>
          <w:rFonts w:ascii="Arial" w:hAnsi="Arial" w:cs="Arial"/>
          <w:bCs/>
          <w:sz w:val="22"/>
          <w:szCs w:val="22"/>
          <w:lang w:val="en-GB"/>
        </w:rPr>
        <w:t>e a graphical representation of the matrix summary page. The detailed matrix obviously</w:t>
      </w:r>
      <w:r>
        <w:rPr>
          <w:rFonts w:ascii="Arial" w:hAnsi="Arial" w:cs="Arial"/>
          <w:bCs/>
          <w:sz w:val="22"/>
          <w:szCs w:val="22"/>
          <w:lang w:val="en-GB"/>
        </w:rPr>
        <w:t xml:space="preserve"> also needed</w:t>
      </w:r>
      <w:r w:rsidR="006918FB">
        <w:rPr>
          <w:rFonts w:ascii="Arial" w:hAnsi="Arial" w:cs="Arial"/>
          <w:bCs/>
          <w:sz w:val="22"/>
          <w:szCs w:val="22"/>
          <w:lang w:val="en-GB"/>
        </w:rPr>
        <w:t xml:space="preserve"> to be included.  </w:t>
      </w:r>
    </w:p>
    <w:p w14:paraId="10BE172C" w14:textId="405642C2" w:rsidR="006918FB" w:rsidRDefault="003D3EB9" w:rsidP="00C20B78">
      <w:pPr>
        <w:rPr>
          <w:rFonts w:ascii="Arial" w:hAnsi="Arial" w:cs="Arial"/>
          <w:bCs/>
          <w:sz w:val="22"/>
          <w:szCs w:val="22"/>
          <w:lang w:val="en-GB"/>
        </w:rPr>
      </w:pPr>
      <w:r>
        <w:rPr>
          <w:rFonts w:ascii="Arial" w:hAnsi="Arial" w:cs="Arial"/>
          <w:bCs/>
          <w:sz w:val="22"/>
          <w:szCs w:val="22"/>
          <w:lang w:val="en-GB"/>
        </w:rPr>
        <w:t>NN</w:t>
      </w:r>
      <w:r w:rsidR="006918FB">
        <w:rPr>
          <w:rFonts w:ascii="Arial" w:hAnsi="Arial" w:cs="Arial"/>
          <w:bCs/>
          <w:sz w:val="22"/>
          <w:szCs w:val="22"/>
          <w:lang w:val="en-GB"/>
        </w:rPr>
        <w:t xml:space="preserve"> agreed.</w:t>
      </w:r>
    </w:p>
    <w:p w14:paraId="61407F5E" w14:textId="37B17F5F" w:rsidR="006918FB" w:rsidRDefault="006918FB" w:rsidP="00C20B78">
      <w:pPr>
        <w:rPr>
          <w:rFonts w:ascii="Arial" w:hAnsi="Arial" w:cs="Arial"/>
          <w:bCs/>
          <w:sz w:val="22"/>
          <w:szCs w:val="22"/>
          <w:lang w:val="en-GB"/>
        </w:rPr>
      </w:pPr>
      <w:r>
        <w:rPr>
          <w:rFonts w:ascii="Arial" w:hAnsi="Arial" w:cs="Arial"/>
          <w:bCs/>
          <w:sz w:val="22"/>
          <w:szCs w:val="22"/>
          <w:lang w:val="en-GB"/>
        </w:rPr>
        <w:t>FY agreed with NN and JS. She noted that, in the draft report, ther</w:t>
      </w:r>
      <w:r w:rsidR="00366606">
        <w:rPr>
          <w:rFonts w:ascii="Arial" w:hAnsi="Arial" w:cs="Arial"/>
          <w:bCs/>
          <w:sz w:val="22"/>
          <w:szCs w:val="22"/>
          <w:lang w:val="en-GB"/>
        </w:rPr>
        <w:t>e was a simple table, which linked</w:t>
      </w:r>
      <w:r>
        <w:rPr>
          <w:rFonts w:ascii="Arial" w:hAnsi="Arial" w:cs="Arial"/>
          <w:bCs/>
          <w:sz w:val="22"/>
          <w:szCs w:val="22"/>
          <w:lang w:val="en-GB"/>
        </w:rPr>
        <w:t xml:space="preserve"> to more information and this format worked well. She noted, however, that the RIRs should consider </w:t>
      </w:r>
      <w:r w:rsidR="00366606">
        <w:rPr>
          <w:rFonts w:ascii="Arial" w:hAnsi="Arial" w:cs="Arial"/>
          <w:bCs/>
          <w:sz w:val="22"/>
          <w:szCs w:val="22"/>
          <w:lang w:val="en-GB"/>
        </w:rPr>
        <w:t>optimiz</w:t>
      </w:r>
      <w:r w:rsidR="00D70DF0">
        <w:rPr>
          <w:rFonts w:ascii="Arial" w:hAnsi="Arial" w:cs="Arial"/>
          <w:bCs/>
          <w:sz w:val="22"/>
          <w:szCs w:val="22"/>
          <w:lang w:val="en-GB"/>
        </w:rPr>
        <w:t xml:space="preserve">ing how the full data was displayed: it should be coherent and </w:t>
      </w:r>
      <w:proofErr w:type="spellStart"/>
      <w:r w:rsidR="00D70DF0">
        <w:rPr>
          <w:rFonts w:ascii="Arial" w:hAnsi="Arial" w:cs="Arial"/>
          <w:bCs/>
          <w:sz w:val="22"/>
          <w:szCs w:val="22"/>
          <w:lang w:val="en-GB"/>
        </w:rPr>
        <w:t>self explanatory</w:t>
      </w:r>
      <w:proofErr w:type="spellEnd"/>
      <w:r w:rsidR="00D70DF0">
        <w:rPr>
          <w:rFonts w:ascii="Arial" w:hAnsi="Arial" w:cs="Arial"/>
          <w:bCs/>
          <w:sz w:val="22"/>
          <w:szCs w:val="22"/>
          <w:lang w:val="en-GB"/>
        </w:rPr>
        <w:t xml:space="preserve"> enough for an outsider to easily tell that there were no issues with the SLA. </w:t>
      </w:r>
      <w:r>
        <w:rPr>
          <w:rFonts w:ascii="Arial" w:hAnsi="Arial" w:cs="Arial"/>
          <w:bCs/>
          <w:sz w:val="22"/>
          <w:szCs w:val="22"/>
          <w:lang w:val="en-GB"/>
        </w:rPr>
        <w:t xml:space="preserve"> </w:t>
      </w:r>
    </w:p>
    <w:p w14:paraId="4B470E53" w14:textId="734B38A8" w:rsidR="003D3EB9" w:rsidRDefault="00D70DF0" w:rsidP="00C20B78">
      <w:pPr>
        <w:rPr>
          <w:rFonts w:ascii="Arial" w:hAnsi="Arial" w:cs="Arial"/>
          <w:bCs/>
          <w:sz w:val="22"/>
          <w:szCs w:val="22"/>
          <w:lang w:val="en-GB"/>
        </w:rPr>
      </w:pPr>
      <w:r>
        <w:rPr>
          <w:rFonts w:ascii="Arial" w:hAnsi="Arial" w:cs="Arial"/>
          <w:bCs/>
          <w:sz w:val="22"/>
          <w:szCs w:val="22"/>
          <w:lang w:val="en-GB"/>
        </w:rPr>
        <w:t xml:space="preserve">NN explained that the </w:t>
      </w:r>
      <w:r w:rsidR="003D3EB9">
        <w:rPr>
          <w:rFonts w:ascii="Arial" w:hAnsi="Arial" w:cs="Arial"/>
          <w:bCs/>
          <w:sz w:val="22"/>
          <w:szCs w:val="22"/>
          <w:lang w:val="en-GB"/>
        </w:rPr>
        <w:t xml:space="preserve">next steps would be to publish the matrix and to seek feedback from </w:t>
      </w:r>
      <w:r>
        <w:rPr>
          <w:rFonts w:ascii="Arial" w:hAnsi="Arial" w:cs="Arial"/>
          <w:bCs/>
          <w:sz w:val="22"/>
          <w:szCs w:val="22"/>
          <w:lang w:val="en-GB"/>
        </w:rPr>
        <w:t xml:space="preserve">the </w:t>
      </w:r>
      <w:r w:rsidR="003D3EB9">
        <w:rPr>
          <w:rFonts w:ascii="Arial" w:hAnsi="Arial" w:cs="Arial"/>
          <w:bCs/>
          <w:sz w:val="22"/>
          <w:szCs w:val="22"/>
          <w:lang w:val="en-GB"/>
        </w:rPr>
        <w:t>community. The RIRs and Secretariat would be responsible for that. She noted that she would draft an announcement</w:t>
      </w:r>
      <w:r w:rsidR="00366606">
        <w:rPr>
          <w:rFonts w:ascii="Arial" w:hAnsi="Arial" w:cs="Arial"/>
          <w:bCs/>
          <w:sz w:val="22"/>
          <w:szCs w:val="22"/>
          <w:lang w:val="en-GB"/>
        </w:rPr>
        <w:t xml:space="preserve">. The </w:t>
      </w:r>
      <w:r w:rsidR="003D3EB9">
        <w:rPr>
          <w:rFonts w:ascii="Arial" w:hAnsi="Arial" w:cs="Arial"/>
          <w:bCs/>
          <w:sz w:val="22"/>
          <w:szCs w:val="22"/>
          <w:lang w:val="en-GB"/>
        </w:rPr>
        <w:t>RIR Comms’ teams</w:t>
      </w:r>
      <w:r w:rsidR="00366606">
        <w:rPr>
          <w:rFonts w:ascii="Arial" w:hAnsi="Arial" w:cs="Arial"/>
          <w:bCs/>
          <w:sz w:val="22"/>
          <w:szCs w:val="22"/>
          <w:lang w:val="en-GB"/>
        </w:rPr>
        <w:t xml:space="preserve"> would be requested</w:t>
      </w:r>
      <w:r w:rsidR="003D3EB9">
        <w:rPr>
          <w:rFonts w:ascii="Arial" w:hAnsi="Arial" w:cs="Arial"/>
          <w:bCs/>
          <w:sz w:val="22"/>
          <w:szCs w:val="22"/>
          <w:lang w:val="en-GB"/>
        </w:rPr>
        <w:t xml:space="preserve"> to distri</w:t>
      </w:r>
      <w:r w:rsidR="00366606">
        <w:rPr>
          <w:rFonts w:ascii="Arial" w:hAnsi="Arial" w:cs="Arial"/>
          <w:bCs/>
          <w:sz w:val="22"/>
          <w:szCs w:val="22"/>
          <w:lang w:val="en-GB"/>
        </w:rPr>
        <w:t>bute it throughout the regions via the appropriate mailing lists.</w:t>
      </w:r>
    </w:p>
    <w:p w14:paraId="746EAEDD" w14:textId="63255B25" w:rsidR="003D3EB9" w:rsidRDefault="00B768BC" w:rsidP="00C20B78">
      <w:pPr>
        <w:rPr>
          <w:rFonts w:ascii="Arial" w:hAnsi="Arial" w:cs="Arial"/>
          <w:bCs/>
          <w:sz w:val="22"/>
          <w:szCs w:val="22"/>
          <w:lang w:val="en-GB"/>
        </w:rPr>
      </w:pPr>
      <w:r>
        <w:rPr>
          <w:rFonts w:ascii="Arial" w:hAnsi="Arial" w:cs="Arial"/>
          <w:bCs/>
          <w:sz w:val="22"/>
          <w:szCs w:val="22"/>
          <w:lang w:val="en-GB"/>
        </w:rPr>
        <w:t xml:space="preserve">It was agreed that </w:t>
      </w:r>
      <w:r w:rsidR="00D70DF0">
        <w:rPr>
          <w:rFonts w:ascii="Arial" w:hAnsi="Arial" w:cs="Arial"/>
          <w:bCs/>
          <w:sz w:val="22"/>
          <w:szCs w:val="22"/>
          <w:lang w:val="en-GB"/>
        </w:rPr>
        <w:t xml:space="preserve">the RIR staff representatives, LL and NN would work on improving the formatting of the matrix and would circulate a </w:t>
      </w:r>
      <w:r w:rsidR="008774DE">
        <w:rPr>
          <w:rFonts w:ascii="Arial" w:hAnsi="Arial" w:cs="Arial"/>
          <w:bCs/>
          <w:sz w:val="22"/>
          <w:szCs w:val="22"/>
          <w:lang w:val="en-GB"/>
        </w:rPr>
        <w:t>new version to the IANA RC by 29</w:t>
      </w:r>
      <w:r w:rsidR="00D70DF0">
        <w:rPr>
          <w:rFonts w:ascii="Arial" w:hAnsi="Arial" w:cs="Arial"/>
          <w:bCs/>
          <w:sz w:val="22"/>
          <w:szCs w:val="22"/>
          <w:lang w:val="en-GB"/>
        </w:rPr>
        <w:t xml:space="preserve"> January. The draft matrix would be published for comment on 31 January</w:t>
      </w:r>
      <w:r w:rsidR="00A67C11">
        <w:rPr>
          <w:rFonts w:ascii="Arial" w:hAnsi="Arial" w:cs="Arial"/>
          <w:bCs/>
          <w:sz w:val="22"/>
          <w:szCs w:val="22"/>
          <w:lang w:val="en-GB"/>
        </w:rPr>
        <w:t xml:space="preserve"> (tentative), with a 30-day comment period. The next teleconference was scheduled for the first week of March</w:t>
      </w:r>
    </w:p>
    <w:p w14:paraId="75AD7744" w14:textId="291F60A0" w:rsidR="00BF313E" w:rsidRDefault="00366606" w:rsidP="00C20B78">
      <w:pPr>
        <w:rPr>
          <w:rFonts w:ascii="Arial" w:hAnsi="Arial" w:cs="Arial"/>
          <w:b/>
          <w:bCs/>
          <w:sz w:val="22"/>
          <w:szCs w:val="22"/>
          <w:lang w:val="en-GB"/>
        </w:rPr>
      </w:pPr>
      <w:r>
        <w:rPr>
          <w:rFonts w:ascii="Arial" w:hAnsi="Arial" w:cs="Arial"/>
          <w:b/>
          <w:bCs/>
          <w:sz w:val="22"/>
          <w:szCs w:val="22"/>
          <w:lang w:val="en-GB"/>
        </w:rPr>
        <w:lastRenderedPageBreak/>
        <w:t xml:space="preserve">New </w:t>
      </w:r>
      <w:r w:rsidR="00013B12" w:rsidRPr="00BF313E">
        <w:rPr>
          <w:rFonts w:ascii="Arial" w:hAnsi="Arial" w:cs="Arial"/>
          <w:b/>
          <w:bCs/>
          <w:sz w:val="22"/>
          <w:szCs w:val="22"/>
          <w:lang w:val="en-GB"/>
        </w:rPr>
        <w:t>Action</w:t>
      </w:r>
      <w:r>
        <w:rPr>
          <w:rFonts w:ascii="Arial" w:hAnsi="Arial" w:cs="Arial"/>
          <w:b/>
          <w:bCs/>
          <w:sz w:val="22"/>
          <w:szCs w:val="22"/>
          <w:lang w:val="en-GB"/>
        </w:rPr>
        <w:t xml:space="preserve"> Item</w:t>
      </w:r>
      <w:r w:rsidR="00013B12">
        <w:rPr>
          <w:rFonts w:ascii="Arial" w:hAnsi="Arial" w:cs="Arial"/>
          <w:b/>
          <w:bCs/>
          <w:sz w:val="22"/>
          <w:szCs w:val="22"/>
          <w:lang w:val="en-GB"/>
        </w:rPr>
        <w:t xml:space="preserve"> 200122-2</w:t>
      </w:r>
      <w:r w:rsidR="00013B12" w:rsidRPr="00BF313E">
        <w:rPr>
          <w:rFonts w:ascii="Arial" w:hAnsi="Arial" w:cs="Arial"/>
          <w:b/>
          <w:bCs/>
          <w:sz w:val="22"/>
          <w:szCs w:val="22"/>
          <w:lang w:val="en-GB"/>
        </w:rPr>
        <w:t>:</w:t>
      </w:r>
      <w:r w:rsidR="00013B12">
        <w:rPr>
          <w:rFonts w:ascii="Arial" w:hAnsi="Arial" w:cs="Arial"/>
          <w:b/>
          <w:bCs/>
          <w:sz w:val="22"/>
          <w:szCs w:val="22"/>
          <w:lang w:val="en-GB"/>
        </w:rPr>
        <w:t xml:space="preserve"> </w:t>
      </w:r>
      <w:r w:rsidR="00D70DF0">
        <w:rPr>
          <w:rFonts w:ascii="Arial" w:hAnsi="Arial" w:cs="Arial"/>
          <w:b/>
          <w:bCs/>
          <w:sz w:val="22"/>
          <w:szCs w:val="22"/>
          <w:lang w:val="en-GB"/>
        </w:rPr>
        <w:t>RIR Staff representatives, LL</w:t>
      </w:r>
      <w:r w:rsidR="00013B12">
        <w:rPr>
          <w:rFonts w:ascii="Arial" w:hAnsi="Arial" w:cs="Arial"/>
          <w:b/>
          <w:bCs/>
          <w:sz w:val="22"/>
          <w:szCs w:val="22"/>
          <w:lang w:val="en-GB"/>
        </w:rPr>
        <w:t xml:space="preserve"> and NN to </w:t>
      </w:r>
      <w:r w:rsidR="00D70DF0">
        <w:rPr>
          <w:rFonts w:ascii="Arial" w:hAnsi="Arial" w:cs="Arial"/>
          <w:b/>
          <w:bCs/>
          <w:sz w:val="22"/>
          <w:szCs w:val="22"/>
          <w:lang w:val="en-GB"/>
        </w:rPr>
        <w:t>discuss</w:t>
      </w:r>
      <w:r w:rsidR="00013B12">
        <w:rPr>
          <w:rFonts w:ascii="Arial" w:hAnsi="Arial" w:cs="Arial"/>
          <w:b/>
          <w:bCs/>
          <w:sz w:val="22"/>
          <w:szCs w:val="22"/>
          <w:lang w:val="en-GB"/>
        </w:rPr>
        <w:t xml:space="preserve"> formatting modifications to th</w:t>
      </w:r>
      <w:r w:rsidR="00D70DF0">
        <w:rPr>
          <w:rFonts w:ascii="Arial" w:hAnsi="Arial" w:cs="Arial"/>
          <w:b/>
          <w:bCs/>
          <w:sz w:val="22"/>
          <w:szCs w:val="22"/>
          <w:lang w:val="en-GB"/>
        </w:rPr>
        <w:t xml:space="preserve">e matrix to improve readability and circulate to the IANA RC by 29 January. </w:t>
      </w:r>
    </w:p>
    <w:p w14:paraId="4CD12BAD" w14:textId="0E3FAF0A" w:rsidR="00A67C11" w:rsidRDefault="00366606" w:rsidP="00C20B78">
      <w:pPr>
        <w:rPr>
          <w:rFonts w:ascii="Arial" w:hAnsi="Arial" w:cs="Arial"/>
          <w:bCs/>
          <w:sz w:val="22"/>
          <w:szCs w:val="22"/>
          <w:lang w:val="en-GB"/>
        </w:rPr>
      </w:pPr>
      <w:r>
        <w:rPr>
          <w:rFonts w:ascii="Arial" w:hAnsi="Arial" w:cs="Arial"/>
          <w:b/>
          <w:bCs/>
          <w:sz w:val="22"/>
          <w:szCs w:val="22"/>
          <w:lang w:val="en-GB"/>
        </w:rPr>
        <w:t xml:space="preserve">New </w:t>
      </w:r>
      <w:r w:rsidRPr="00BF313E">
        <w:rPr>
          <w:rFonts w:ascii="Arial" w:hAnsi="Arial" w:cs="Arial"/>
          <w:b/>
          <w:bCs/>
          <w:sz w:val="22"/>
          <w:szCs w:val="22"/>
          <w:lang w:val="en-GB"/>
        </w:rPr>
        <w:t>Action</w:t>
      </w:r>
      <w:r>
        <w:rPr>
          <w:rFonts w:ascii="Arial" w:hAnsi="Arial" w:cs="Arial"/>
          <w:b/>
          <w:bCs/>
          <w:sz w:val="22"/>
          <w:szCs w:val="22"/>
          <w:lang w:val="en-GB"/>
        </w:rPr>
        <w:t xml:space="preserve"> Item </w:t>
      </w:r>
      <w:r w:rsidR="00A67C11" w:rsidRPr="00BF313E">
        <w:rPr>
          <w:rFonts w:ascii="Arial" w:hAnsi="Arial" w:cs="Arial"/>
          <w:b/>
          <w:bCs/>
          <w:sz w:val="22"/>
          <w:szCs w:val="22"/>
          <w:lang w:val="en-GB"/>
        </w:rPr>
        <w:t>Action</w:t>
      </w:r>
      <w:r w:rsidR="00A67C11">
        <w:rPr>
          <w:rFonts w:ascii="Arial" w:hAnsi="Arial" w:cs="Arial"/>
          <w:b/>
          <w:bCs/>
          <w:sz w:val="22"/>
          <w:szCs w:val="22"/>
          <w:lang w:val="en-GB"/>
        </w:rPr>
        <w:t xml:space="preserve"> 200122-3: GV to circulate a Doodle Poll to find a time for the next IANA RC telec</w:t>
      </w:r>
      <w:r>
        <w:rPr>
          <w:rFonts w:ascii="Arial" w:hAnsi="Arial" w:cs="Arial"/>
          <w:b/>
          <w:bCs/>
          <w:sz w:val="22"/>
          <w:szCs w:val="22"/>
          <w:lang w:val="en-GB"/>
        </w:rPr>
        <w:t xml:space="preserve">onference (first week of March) and subsequent placeholder meetings. </w:t>
      </w:r>
      <w:r w:rsidR="00A67C11">
        <w:rPr>
          <w:rFonts w:ascii="Arial" w:hAnsi="Arial" w:cs="Arial"/>
          <w:b/>
          <w:bCs/>
          <w:sz w:val="22"/>
          <w:szCs w:val="22"/>
          <w:lang w:val="en-GB"/>
        </w:rPr>
        <w:t xml:space="preserve"> </w:t>
      </w:r>
    </w:p>
    <w:p w14:paraId="1AC564F1" w14:textId="77777777" w:rsidR="00BF313E" w:rsidRPr="00BF313E" w:rsidRDefault="00BF313E" w:rsidP="00C20B78">
      <w:pPr>
        <w:rPr>
          <w:rFonts w:ascii="Arial" w:hAnsi="Arial" w:cs="Arial"/>
          <w:bCs/>
          <w:sz w:val="22"/>
          <w:szCs w:val="22"/>
          <w:lang w:val="en-GB"/>
        </w:rPr>
      </w:pPr>
    </w:p>
    <w:p w14:paraId="390DD277" w14:textId="2CFD2A13" w:rsidR="00A67C11" w:rsidRDefault="00A67C11" w:rsidP="00C20B78">
      <w:pPr>
        <w:rPr>
          <w:rFonts w:ascii="Arial" w:hAnsi="Arial" w:cs="Arial"/>
          <w:bCs/>
          <w:sz w:val="22"/>
          <w:szCs w:val="22"/>
          <w:lang w:val="en-GB"/>
        </w:rPr>
      </w:pPr>
      <w:r>
        <w:rPr>
          <w:rFonts w:ascii="Arial" w:hAnsi="Arial" w:cs="Arial"/>
          <w:b/>
          <w:sz w:val="26"/>
          <w:szCs w:val="26"/>
          <w:lang w:val="en-GB"/>
        </w:rPr>
        <w:t>6. RC Report D</w:t>
      </w:r>
      <w:r w:rsidR="00547A02" w:rsidRPr="00547A02">
        <w:rPr>
          <w:rFonts w:ascii="Arial" w:hAnsi="Arial" w:cs="Arial"/>
          <w:b/>
          <w:sz w:val="26"/>
          <w:szCs w:val="26"/>
          <w:lang w:val="en-GB"/>
        </w:rPr>
        <w:t>raft (Louie)</w:t>
      </w:r>
      <w:r w:rsidR="00547A02" w:rsidRPr="00547A02">
        <w:rPr>
          <w:rFonts w:ascii="Arial" w:hAnsi="Arial" w:cs="Arial"/>
          <w:b/>
          <w:sz w:val="26"/>
          <w:szCs w:val="26"/>
          <w:lang w:val="en-GB"/>
        </w:rPr>
        <w:br/>
      </w:r>
      <w:r w:rsidR="00547A02">
        <w:rPr>
          <w:rFonts w:ascii="Arial" w:hAnsi="Arial" w:cs="Arial"/>
          <w:b/>
          <w:sz w:val="26"/>
          <w:szCs w:val="26"/>
          <w:lang w:val="en-GB"/>
        </w:rPr>
        <w:br/>
      </w:r>
      <w:r w:rsidR="00AC6E95">
        <w:rPr>
          <w:rFonts w:ascii="Arial" w:hAnsi="Arial" w:cs="Arial"/>
          <w:bCs/>
          <w:sz w:val="22"/>
          <w:szCs w:val="22"/>
          <w:lang w:val="en-GB"/>
        </w:rPr>
        <w:t xml:space="preserve">LL noted that he had updated the RIR summarising statement: the RIR staff would need to agree that the new statement (as circulated on the mailing list) was accurate and acceptable for them. </w:t>
      </w:r>
    </w:p>
    <w:p w14:paraId="1BE22097" w14:textId="76B17FA6" w:rsidR="00095142" w:rsidRDefault="00095142" w:rsidP="00C20B78">
      <w:pPr>
        <w:rPr>
          <w:rFonts w:ascii="Arial" w:hAnsi="Arial" w:cs="Arial"/>
          <w:bCs/>
          <w:sz w:val="22"/>
          <w:szCs w:val="22"/>
          <w:lang w:val="en-GB"/>
        </w:rPr>
      </w:pPr>
      <w:r>
        <w:rPr>
          <w:rFonts w:ascii="Arial" w:hAnsi="Arial" w:cs="Arial"/>
          <w:bCs/>
          <w:sz w:val="22"/>
          <w:szCs w:val="22"/>
          <w:lang w:val="en-GB"/>
        </w:rPr>
        <w:t>The IANA RC discussed the draft IANA RC Report.</w:t>
      </w:r>
    </w:p>
    <w:p w14:paraId="664268A3" w14:textId="04EE810C" w:rsidR="00095142" w:rsidRDefault="00095142" w:rsidP="00C20B78">
      <w:pPr>
        <w:rPr>
          <w:rFonts w:ascii="Arial" w:hAnsi="Arial" w:cs="Arial"/>
          <w:bCs/>
          <w:sz w:val="22"/>
          <w:szCs w:val="22"/>
          <w:lang w:val="en-GB"/>
        </w:rPr>
      </w:pPr>
      <w:r>
        <w:rPr>
          <w:rFonts w:ascii="Arial" w:hAnsi="Arial" w:cs="Arial"/>
          <w:bCs/>
          <w:sz w:val="22"/>
          <w:szCs w:val="22"/>
          <w:lang w:val="en-GB"/>
        </w:rPr>
        <w:t>FY noted that the</w:t>
      </w:r>
      <w:r w:rsidR="00366606">
        <w:rPr>
          <w:rFonts w:ascii="Arial" w:hAnsi="Arial" w:cs="Arial"/>
          <w:bCs/>
          <w:sz w:val="22"/>
          <w:szCs w:val="22"/>
          <w:lang w:val="en-GB"/>
        </w:rPr>
        <w:t xml:space="preserve"> current</w:t>
      </w:r>
      <w:r>
        <w:rPr>
          <w:rFonts w:ascii="Arial" w:hAnsi="Arial" w:cs="Arial"/>
          <w:bCs/>
          <w:sz w:val="22"/>
          <w:szCs w:val="22"/>
          <w:lang w:val="en-GB"/>
        </w:rPr>
        <w:t xml:space="preserve"> f</w:t>
      </w:r>
      <w:r w:rsidR="00366606">
        <w:rPr>
          <w:rFonts w:ascii="Arial" w:hAnsi="Arial" w:cs="Arial"/>
          <w:bCs/>
          <w:sz w:val="22"/>
          <w:szCs w:val="22"/>
          <w:lang w:val="en-GB"/>
        </w:rPr>
        <w:t xml:space="preserve">ormatting of the appendices </w:t>
      </w:r>
      <w:r>
        <w:rPr>
          <w:rFonts w:ascii="Arial" w:hAnsi="Arial" w:cs="Arial"/>
          <w:bCs/>
          <w:sz w:val="22"/>
          <w:szCs w:val="22"/>
          <w:lang w:val="en-GB"/>
        </w:rPr>
        <w:t>worked well.</w:t>
      </w:r>
    </w:p>
    <w:p w14:paraId="4D0900B2" w14:textId="2AB0BAFD" w:rsidR="00095142" w:rsidRDefault="00095142" w:rsidP="00C20B78">
      <w:pPr>
        <w:rPr>
          <w:rFonts w:ascii="Arial" w:hAnsi="Arial" w:cs="Arial"/>
          <w:bCs/>
          <w:sz w:val="22"/>
          <w:szCs w:val="22"/>
          <w:lang w:val="en-GB"/>
        </w:rPr>
      </w:pPr>
      <w:r>
        <w:rPr>
          <w:rFonts w:ascii="Arial" w:hAnsi="Arial" w:cs="Arial"/>
          <w:bCs/>
          <w:sz w:val="22"/>
          <w:szCs w:val="22"/>
          <w:lang w:val="en-GB"/>
        </w:rPr>
        <w:t>NN noted that the appendices were screenshots and the ‘more info’ buttons d</w:t>
      </w:r>
      <w:r w:rsidR="00366606">
        <w:rPr>
          <w:rFonts w:ascii="Arial" w:hAnsi="Arial" w:cs="Arial"/>
          <w:bCs/>
          <w:sz w:val="22"/>
          <w:szCs w:val="22"/>
          <w:lang w:val="en-GB"/>
        </w:rPr>
        <w:t xml:space="preserve">id not lead anywhere. </w:t>
      </w:r>
      <w:r>
        <w:rPr>
          <w:rFonts w:ascii="Arial" w:hAnsi="Arial" w:cs="Arial"/>
          <w:bCs/>
          <w:sz w:val="22"/>
          <w:szCs w:val="22"/>
          <w:lang w:val="en-GB"/>
        </w:rPr>
        <w:t xml:space="preserve">However, the clear overview was a good way of displaying the information. </w:t>
      </w:r>
    </w:p>
    <w:p w14:paraId="53983FB1" w14:textId="59024C15" w:rsidR="00095142" w:rsidRDefault="00095142" w:rsidP="00C20B78">
      <w:pPr>
        <w:rPr>
          <w:rFonts w:ascii="Arial" w:hAnsi="Arial" w:cs="Arial"/>
          <w:bCs/>
          <w:sz w:val="22"/>
          <w:szCs w:val="22"/>
          <w:lang w:val="en-GB"/>
        </w:rPr>
      </w:pPr>
      <w:r>
        <w:rPr>
          <w:rFonts w:ascii="Arial" w:hAnsi="Arial" w:cs="Arial"/>
          <w:bCs/>
          <w:sz w:val="22"/>
          <w:szCs w:val="22"/>
          <w:lang w:val="en-GB"/>
        </w:rPr>
        <w:t>LL noted that</w:t>
      </w:r>
      <w:r w:rsidR="00366606">
        <w:rPr>
          <w:rFonts w:ascii="Arial" w:hAnsi="Arial" w:cs="Arial"/>
          <w:bCs/>
          <w:sz w:val="22"/>
          <w:szCs w:val="22"/>
          <w:lang w:val="en-GB"/>
        </w:rPr>
        <w:t>,</w:t>
      </w:r>
      <w:r>
        <w:rPr>
          <w:rFonts w:ascii="Arial" w:hAnsi="Arial" w:cs="Arial"/>
          <w:bCs/>
          <w:sz w:val="22"/>
          <w:szCs w:val="22"/>
          <w:lang w:val="en-GB"/>
        </w:rPr>
        <w:t xml:space="preserve"> if the final version was in PDF format, the </w:t>
      </w:r>
      <w:proofErr w:type="spellStart"/>
      <w:r>
        <w:rPr>
          <w:rFonts w:ascii="Arial" w:hAnsi="Arial" w:cs="Arial"/>
          <w:bCs/>
          <w:sz w:val="22"/>
          <w:szCs w:val="22"/>
          <w:lang w:val="en-GB"/>
        </w:rPr>
        <w:t>urls</w:t>
      </w:r>
      <w:proofErr w:type="spellEnd"/>
      <w:r>
        <w:rPr>
          <w:rFonts w:ascii="Arial" w:hAnsi="Arial" w:cs="Arial"/>
          <w:bCs/>
          <w:sz w:val="22"/>
          <w:szCs w:val="22"/>
          <w:lang w:val="en-GB"/>
        </w:rPr>
        <w:t xml:space="preserve"> could easily be added.</w:t>
      </w:r>
    </w:p>
    <w:p w14:paraId="52E5560A" w14:textId="2CB432F3" w:rsidR="00095142" w:rsidRDefault="00095142" w:rsidP="00C20B78">
      <w:pPr>
        <w:rPr>
          <w:rFonts w:ascii="Arial" w:hAnsi="Arial" w:cs="Arial"/>
          <w:bCs/>
          <w:sz w:val="22"/>
          <w:szCs w:val="22"/>
          <w:lang w:val="en-GB"/>
        </w:rPr>
      </w:pPr>
      <w:r>
        <w:rPr>
          <w:rFonts w:ascii="Arial" w:hAnsi="Arial" w:cs="Arial"/>
          <w:bCs/>
          <w:sz w:val="22"/>
          <w:szCs w:val="22"/>
          <w:lang w:val="en-GB"/>
        </w:rPr>
        <w:t>NN asked the IANA RC to review the draft and note any comments or whether they had none</w:t>
      </w:r>
      <w:r w:rsidR="00366606">
        <w:rPr>
          <w:rFonts w:ascii="Arial" w:hAnsi="Arial" w:cs="Arial"/>
          <w:bCs/>
          <w:sz w:val="22"/>
          <w:szCs w:val="22"/>
          <w:lang w:val="en-GB"/>
        </w:rPr>
        <w:t xml:space="preserve"> and approved the draft as was</w:t>
      </w:r>
      <w:r>
        <w:rPr>
          <w:rFonts w:ascii="Arial" w:hAnsi="Arial" w:cs="Arial"/>
          <w:bCs/>
          <w:sz w:val="22"/>
          <w:szCs w:val="22"/>
          <w:lang w:val="en-GB"/>
        </w:rPr>
        <w:t xml:space="preserve">. </w:t>
      </w:r>
    </w:p>
    <w:p w14:paraId="5900570D" w14:textId="7CB009D8" w:rsidR="00AC6E95" w:rsidRPr="00095142" w:rsidRDefault="00366606" w:rsidP="00C20B78">
      <w:pPr>
        <w:rPr>
          <w:rFonts w:ascii="Arial" w:hAnsi="Arial" w:cs="Arial"/>
          <w:b/>
          <w:bCs/>
          <w:sz w:val="22"/>
          <w:szCs w:val="22"/>
          <w:lang w:val="en-GB"/>
        </w:rPr>
      </w:pPr>
      <w:r>
        <w:rPr>
          <w:rFonts w:ascii="Arial" w:hAnsi="Arial" w:cs="Arial"/>
          <w:b/>
          <w:bCs/>
          <w:sz w:val="22"/>
          <w:szCs w:val="22"/>
          <w:lang w:val="en-GB"/>
        </w:rPr>
        <w:t xml:space="preserve">New </w:t>
      </w:r>
      <w:r w:rsidR="00AC6E95" w:rsidRPr="00BF313E">
        <w:rPr>
          <w:rFonts w:ascii="Arial" w:hAnsi="Arial" w:cs="Arial"/>
          <w:b/>
          <w:bCs/>
          <w:sz w:val="22"/>
          <w:szCs w:val="22"/>
          <w:lang w:val="en-GB"/>
        </w:rPr>
        <w:t>Action</w:t>
      </w:r>
      <w:r>
        <w:rPr>
          <w:rFonts w:ascii="Arial" w:hAnsi="Arial" w:cs="Arial"/>
          <w:b/>
          <w:bCs/>
          <w:sz w:val="22"/>
          <w:szCs w:val="22"/>
          <w:lang w:val="en-GB"/>
        </w:rPr>
        <w:t xml:space="preserve"> Item</w:t>
      </w:r>
      <w:r w:rsidR="00AC6E95">
        <w:rPr>
          <w:rFonts w:ascii="Arial" w:hAnsi="Arial" w:cs="Arial"/>
          <w:b/>
          <w:bCs/>
          <w:sz w:val="22"/>
          <w:szCs w:val="22"/>
          <w:lang w:val="en-GB"/>
        </w:rPr>
        <w:t xml:space="preserve"> 200122-4: RIR Staff representatives</w:t>
      </w:r>
      <w:r w:rsidR="00095142">
        <w:rPr>
          <w:rFonts w:ascii="Arial" w:hAnsi="Arial" w:cs="Arial"/>
          <w:b/>
          <w:bCs/>
          <w:sz w:val="22"/>
          <w:szCs w:val="22"/>
          <w:lang w:val="en-GB"/>
        </w:rPr>
        <w:t xml:space="preserve"> to review the summarising statement and confirm that it reflects their view.  </w:t>
      </w:r>
    </w:p>
    <w:p w14:paraId="605D73B9" w14:textId="6F1D7FF7" w:rsidR="00670759" w:rsidRDefault="00366606" w:rsidP="00C20B78">
      <w:pPr>
        <w:rPr>
          <w:rFonts w:ascii="Arial" w:hAnsi="Arial" w:cs="Arial"/>
          <w:b/>
          <w:sz w:val="26"/>
          <w:szCs w:val="26"/>
          <w:lang w:val="en-GB"/>
        </w:rPr>
      </w:pPr>
      <w:r>
        <w:rPr>
          <w:rFonts w:ascii="Arial" w:hAnsi="Arial" w:cs="Arial"/>
          <w:b/>
          <w:bCs/>
          <w:sz w:val="22"/>
          <w:szCs w:val="22"/>
          <w:lang w:val="en-GB"/>
        </w:rPr>
        <w:t xml:space="preserve">New </w:t>
      </w:r>
      <w:r w:rsidRPr="00BF313E">
        <w:rPr>
          <w:rFonts w:ascii="Arial" w:hAnsi="Arial" w:cs="Arial"/>
          <w:b/>
          <w:bCs/>
          <w:sz w:val="22"/>
          <w:szCs w:val="22"/>
          <w:lang w:val="en-GB"/>
        </w:rPr>
        <w:t>Action</w:t>
      </w:r>
      <w:r>
        <w:rPr>
          <w:rFonts w:ascii="Arial" w:hAnsi="Arial" w:cs="Arial"/>
          <w:b/>
          <w:bCs/>
          <w:sz w:val="22"/>
          <w:szCs w:val="22"/>
          <w:lang w:val="en-GB"/>
        </w:rPr>
        <w:t xml:space="preserve"> Item </w:t>
      </w:r>
      <w:r w:rsidR="00095142" w:rsidRPr="00BF313E">
        <w:rPr>
          <w:rFonts w:ascii="Arial" w:hAnsi="Arial" w:cs="Arial"/>
          <w:b/>
          <w:bCs/>
          <w:sz w:val="22"/>
          <w:szCs w:val="22"/>
          <w:lang w:val="en-GB"/>
        </w:rPr>
        <w:t>Action</w:t>
      </w:r>
      <w:r w:rsidR="00095142">
        <w:rPr>
          <w:rFonts w:ascii="Arial" w:hAnsi="Arial" w:cs="Arial"/>
          <w:b/>
          <w:bCs/>
          <w:sz w:val="22"/>
          <w:szCs w:val="22"/>
          <w:lang w:val="en-GB"/>
        </w:rPr>
        <w:t xml:space="preserve"> 200122-5: ALL to review the draft IANA RC </w:t>
      </w:r>
      <w:r w:rsidR="00670759">
        <w:rPr>
          <w:rFonts w:ascii="Arial" w:hAnsi="Arial" w:cs="Arial"/>
          <w:b/>
          <w:bCs/>
          <w:sz w:val="22"/>
          <w:szCs w:val="22"/>
          <w:lang w:val="en-GB"/>
        </w:rPr>
        <w:t xml:space="preserve">Report and send comments and/or agreement to the mailing list before the next teleconference. </w:t>
      </w:r>
      <w:r>
        <w:rPr>
          <w:rFonts w:ascii="Arial" w:hAnsi="Arial" w:cs="Arial"/>
          <w:b/>
          <w:sz w:val="26"/>
          <w:szCs w:val="26"/>
          <w:lang w:val="en-GB"/>
        </w:rPr>
        <w:br/>
      </w:r>
      <w:r w:rsidR="00547A02">
        <w:rPr>
          <w:rFonts w:ascii="Arial" w:hAnsi="Arial" w:cs="Arial"/>
          <w:b/>
          <w:sz w:val="26"/>
          <w:szCs w:val="26"/>
          <w:lang w:val="en-GB"/>
        </w:rPr>
        <w:br/>
      </w:r>
      <w:r>
        <w:rPr>
          <w:rFonts w:ascii="Arial" w:hAnsi="Arial" w:cs="Arial"/>
          <w:b/>
          <w:sz w:val="26"/>
          <w:szCs w:val="26"/>
          <w:lang w:val="en-GB"/>
        </w:rPr>
        <w:br/>
      </w:r>
      <w:r w:rsidR="00095142">
        <w:rPr>
          <w:rFonts w:ascii="Arial" w:hAnsi="Arial" w:cs="Arial"/>
          <w:b/>
          <w:sz w:val="26"/>
          <w:szCs w:val="26"/>
          <w:lang w:val="en-GB"/>
        </w:rPr>
        <w:t>7. RC Report Work P</w:t>
      </w:r>
      <w:r w:rsidR="00670759">
        <w:rPr>
          <w:rFonts w:ascii="Arial" w:hAnsi="Arial" w:cs="Arial"/>
          <w:b/>
          <w:sz w:val="26"/>
          <w:szCs w:val="26"/>
          <w:lang w:val="en-GB"/>
        </w:rPr>
        <w:t>lan 2020</w:t>
      </w:r>
    </w:p>
    <w:p w14:paraId="70B358E2" w14:textId="59C30EF4" w:rsidR="00670759" w:rsidRDefault="00670759" w:rsidP="00670759">
      <w:pPr>
        <w:rPr>
          <w:rFonts w:ascii="Arial" w:hAnsi="Arial" w:cs="Arial"/>
          <w:b/>
          <w:sz w:val="26"/>
          <w:szCs w:val="26"/>
          <w:lang w:val="en-GB"/>
        </w:rPr>
      </w:pPr>
      <w:r w:rsidRPr="00670759">
        <w:rPr>
          <w:rFonts w:ascii="Arial" w:hAnsi="Arial" w:cs="Arial"/>
          <w:bCs/>
          <w:sz w:val="22"/>
          <w:szCs w:val="22"/>
          <w:lang w:val="en-GB"/>
        </w:rPr>
        <w:t>NN recapped</w:t>
      </w:r>
      <w:r w:rsidR="00366606">
        <w:rPr>
          <w:rFonts w:ascii="Arial" w:hAnsi="Arial" w:cs="Arial"/>
          <w:bCs/>
          <w:sz w:val="22"/>
          <w:szCs w:val="22"/>
          <w:lang w:val="en-GB"/>
        </w:rPr>
        <w:t xml:space="preserve"> the agreed-upon work plan</w:t>
      </w:r>
      <w:r w:rsidRPr="00670759">
        <w:rPr>
          <w:rFonts w:ascii="Arial" w:hAnsi="Arial" w:cs="Arial"/>
          <w:bCs/>
          <w:sz w:val="22"/>
          <w:szCs w:val="22"/>
          <w:lang w:val="en-GB"/>
        </w:rPr>
        <w:t>:</w:t>
      </w:r>
      <w:r w:rsidRPr="00670759">
        <w:rPr>
          <w:rFonts w:ascii="Arial" w:hAnsi="Arial" w:cs="Arial"/>
          <w:b/>
          <w:sz w:val="26"/>
          <w:szCs w:val="26"/>
          <w:lang w:val="en-GB"/>
        </w:rPr>
        <w:t xml:space="preserve"> </w:t>
      </w:r>
    </w:p>
    <w:p w14:paraId="5871A59D" w14:textId="2746DF46" w:rsidR="00670759" w:rsidRPr="008774DE" w:rsidRDefault="00670759" w:rsidP="008774DE">
      <w:pPr>
        <w:pStyle w:val="ListParagraph"/>
        <w:numPr>
          <w:ilvl w:val="0"/>
          <w:numId w:val="25"/>
        </w:numPr>
        <w:rPr>
          <w:rFonts w:ascii="Arial" w:hAnsi="Arial" w:cs="Arial"/>
          <w:bCs/>
          <w:sz w:val="22"/>
          <w:szCs w:val="22"/>
          <w:lang w:val="en-GB"/>
        </w:rPr>
      </w:pPr>
      <w:r w:rsidRPr="008774DE">
        <w:rPr>
          <w:rFonts w:ascii="Arial" w:hAnsi="Arial" w:cs="Arial"/>
          <w:bCs/>
          <w:sz w:val="22"/>
          <w:szCs w:val="22"/>
          <w:lang w:val="en-GB"/>
        </w:rPr>
        <w:t>29</w:t>
      </w:r>
      <w:r w:rsidR="008774DE" w:rsidRPr="008774DE">
        <w:rPr>
          <w:rFonts w:ascii="Arial" w:hAnsi="Arial" w:cs="Arial"/>
          <w:bCs/>
          <w:sz w:val="22"/>
          <w:szCs w:val="22"/>
          <w:lang w:val="en-GB"/>
        </w:rPr>
        <w:t xml:space="preserve"> January: Updated </w:t>
      </w:r>
      <w:r w:rsidR="00366606">
        <w:rPr>
          <w:rFonts w:ascii="Arial" w:hAnsi="Arial" w:cs="Arial"/>
          <w:bCs/>
          <w:sz w:val="22"/>
          <w:szCs w:val="22"/>
          <w:lang w:val="en-GB"/>
        </w:rPr>
        <w:t>RIR M</w:t>
      </w:r>
      <w:r w:rsidR="008774DE" w:rsidRPr="008774DE">
        <w:rPr>
          <w:rFonts w:ascii="Arial" w:hAnsi="Arial" w:cs="Arial"/>
          <w:bCs/>
          <w:sz w:val="22"/>
          <w:szCs w:val="22"/>
          <w:lang w:val="en-GB"/>
        </w:rPr>
        <w:t>atrix circulated to the IANA RC.</w:t>
      </w:r>
    </w:p>
    <w:p w14:paraId="3DA33251" w14:textId="73DDB992" w:rsidR="00670759" w:rsidRPr="008774DE" w:rsidRDefault="00670759" w:rsidP="008774DE">
      <w:pPr>
        <w:pStyle w:val="ListParagraph"/>
        <w:numPr>
          <w:ilvl w:val="0"/>
          <w:numId w:val="25"/>
        </w:numPr>
        <w:rPr>
          <w:rFonts w:ascii="Arial" w:hAnsi="Arial" w:cs="Arial"/>
          <w:bCs/>
          <w:sz w:val="22"/>
          <w:szCs w:val="22"/>
          <w:lang w:val="en-GB"/>
        </w:rPr>
      </w:pPr>
      <w:r w:rsidRPr="008774DE">
        <w:rPr>
          <w:rFonts w:ascii="Arial" w:hAnsi="Arial" w:cs="Arial"/>
          <w:bCs/>
          <w:sz w:val="22"/>
          <w:szCs w:val="22"/>
          <w:lang w:val="en-GB"/>
        </w:rPr>
        <w:t xml:space="preserve">31 January: Announcement </w:t>
      </w:r>
      <w:r w:rsidR="00366606">
        <w:rPr>
          <w:rFonts w:ascii="Arial" w:hAnsi="Arial" w:cs="Arial"/>
          <w:bCs/>
          <w:sz w:val="22"/>
          <w:szCs w:val="22"/>
          <w:lang w:val="en-GB"/>
        </w:rPr>
        <w:t>and RIR M</w:t>
      </w:r>
      <w:r w:rsidR="008774DE" w:rsidRPr="008774DE">
        <w:rPr>
          <w:rFonts w:ascii="Arial" w:hAnsi="Arial" w:cs="Arial"/>
          <w:bCs/>
          <w:sz w:val="22"/>
          <w:szCs w:val="22"/>
          <w:lang w:val="en-GB"/>
        </w:rPr>
        <w:t>atrix published</w:t>
      </w:r>
      <w:r w:rsidR="00985D15">
        <w:rPr>
          <w:rFonts w:ascii="Arial" w:hAnsi="Arial" w:cs="Arial"/>
          <w:bCs/>
          <w:sz w:val="22"/>
          <w:szCs w:val="22"/>
          <w:lang w:val="en-GB"/>
        </w:rPr>
        <w:t>.</w:t>
      </w:r>
      <w:r w:rsidR="008774DE" w:rsidRPr="008774DE">
        <w:rPr>
          <w:rFonts w:ascii="Arial" w:hAnsi="Arial" w:cs="Arial"/>
          <w:bCs/>
          <w:sz w:val="22"/>
          <w:szCs w:val="22"/>
          <w:lang w:val="en-GB"/>
        </w:rPr>
        <w:t xml:space="preserve"> </w:t>
      </w:r>
    </w:p>
    <w:p w14:paraId="44AABB17" w14:textId="77777777" w:rsidR="00985D15" w:rsidRDefault="008774DE" w:rsidP="008774DE">
      <w:pPr>
        <w:pStyle w:val="ListParagraph"/>
        <w:numPr>
          <w:ilvl w:val="0"/>
          <w:numId w:val="25"/>
        </w:numPr>
        <w:rPr>
          <w:rFonts w:ascii="Arial" w:hAnsi="Arial" w:cs="Arial"/>
          <w:bCs/>
          <w:sz w:val="22"/>
          <w:szCs w:val="22"/>
          <w:lang w:val="en-GB"/>
        </w:rPr>
      </w:pPr>
      <w:r w:rsidRPr="008774DE">
        <w:rPr>
          <w:rFonts w:ascii="Arial" w:hAnsi="Arial" w:cs="Arial"/>
          <w:bCs/>
          <w:sz w:val="22"/>
          <w:szCs w:val="22"/>
          <w:lang w:val="en-GB"/>
        </w:rPr>
        <w:t>1 March: 30-day comment period ends.</w:t>
      </w:r>
    </w:p>
    <w:p w14:paraId="0D8A90F5" w14:textId="73E4DCD7" w:rsidR="00985D15" w:rsidRDefault="00985D15" w:rsidP="00985D15">
      <w:pPr>
        <w:pStyle w:val="ListParagraph"/>
        <w:numPr>
          <w:ilvl w:val="0"/>
          <w:numId w:val="25"/>
        </w:numPr>
        <w:rPr>
          <w:rFonts w:ascii="Arial" w:hAnsi="Arial" w:cs="Arial"/>
          <w:bCs/>
          <w:sz w:val="22"/>
          <w:szCs w:val="22"/>
          <w:lang w:val="en-GB"/>
        </w:rPr>
      </w:pPr>
      <w:r>
        <w:rPr>
          <w:rFonts w:ascii="Arial" w:hAnsi="Arial" w:cs="Arial"/>
          <w:bCs/>
          <w:sz w:val="22"/>
          <w:szCs w:val="22"/>
          <w:lang w:val="en-GB"/>
        </w:rPr>
        <w:t>Week 2, March: Teleconference and IANA RC Report published (tentative).</w:t>
      </w:r>
    </w:p>
    <w:p w14:paraId="2DF92416" w14:textId="472BCD6C" w:rsidR="00985D15" w:rsidRDefault="00985D15" w:rsidP="00985D15">
      <w:pPr>
        <w:pStyle w:val="ListParagraph"/>
        <w:numPr>
          <w:ilvl w:val="0"/>
          <w:numId w:val="25"/>
        </w:numPr>
        <w:rPr>
          <w:rFonts w:ascii="Arial" w:hAnsi="Arial" w:cs="Arial"/>
          <w:bCs/>
          <w:sz w:val="22"/>
          <w:szCs w:val="22"/>
          <w:lang w:val="en-GB"/>
        </w:rPr>
      </w:pPr>
      <w:r>
        <w:rPr>
          <w:rFonts w:ascii="Arial" w:hAnsi="Arial" w:cs="Arial"/>
          <w:bCs/>
          <w:sz w:val="22"/>
          <w:szCs w:val="22"/>
          <w:lang w:val="en-GB"/>
        </w:rPr>
        <w:t>Week 4 March: Placeholder for additional teleconference if necessary.</w:t>
      </w:r>
    </w:p>
    <w:p w14:paraId="6BD43616" w14:textId="4CEF2E21" w:rsidR="00985D15" w:rsidRDefault="00985D15" w:rsidP="00985D15">
      <w:pPr>
        <w:pStyle w:val="ListParagraph"/>
        <w:numPr>
          <w:ilvl w:val="0"/>
          <w:numId w:val="25"/>
        </w:numPr>
        <w:rPr>
          <w:rFonts w:ascii="Arial" w:hAnsi="Arial" w:cs="Arial"/>
          <w:bCs/>
          <w:sz w:val="22"/>
          <w:szCs w:val="22"/>
          <w:lang w:val="en-GB"/>
        </w:rPr>
      </w:pPr>
      <w:r>
        <w:rPr>
          <w:rFonts w:ascii="Arial" w:hAnsi="Arial" w:cs="Arial"/>
          <w:bCs/>
          <w:sz w:val="22"/>
          <w:szCs w:val="22"/>
          <w:lang w:val="en-GB"/>
        </w:rPr>
        <w:t xml:space="preserve">April: </w:t>
      </w:r>
      <w:proofErr w:type="gramStart"/>
      <w:r>
        <w:rPr>
          <w:rFonts w:ascii="Arial" w:hAnsi="Arial" w:cs="Arial"/>
          <w:bCs/>
          <w:sz w:val="22"/>
          <w:szCs w:val="22"/>
          <w:lang w:val="en-GB"/>
        </w:rPr>
        <w:t>Post mortem</w:t>
      </w:r>
      <w:proofErr w:type="gramEnd"/>
      <w:r>
        <w:rPr>
          <w:rFonts w:ascii="Arial" w:hAnsi="Arial" w:cs="Arial"/>
          <w:bCs/>
          <w:sz w:val="22"/>
          <w:szCs w:val="22"/>
          <w:lang w:val="en-GB"/>
        </w:rPr>
        <w:t xml:space="preserve"> teleconference.</w:t>
      </w:r>
    </w:p>
    <w:p w14:paraId="6F849904" w14:textId="2071B231" w:rsidR="00985D15" w:rsidRPr="00985D15" w:rsidRDefault="00985D15" w:rsidP="00985D15">
      <w:pPr>
        <w:pStyle w:val="ListParagraph"/>
        <w:numPr>
          <w:ilvl w:val="0"/>
          <w:numId w:val="25"/>
        </w:numPr>
        <w:rPr>
          <w:rFonts w:ascii="Arial" w:hAnsi="Arial" w:cs="Arial"/>
          <w:bCs/>
          <w:sz w:val="22"/>
          <w:szCs w:val="22"/>
          <w:lang w:val="en-GB"/>
        </w:rPr>
      </w:pPr>
      <w:r>
        <w:rPr>
          <w:rFonts w:ascii="Arial" w:hAnsi="Arial" w:cs="Arial"/>
          <w:bCs/>
          <w:sz w:val="22"/>
          <w:szCs w:val="22"/>
          <w:lang w:val="en-GB"/>
        </w:rPr>
        <w:t xml:space="preserve">November/December: Preparation teleconference for 2020 report.  </w:t>
      </w:r>
    </w:p>
    <w:p w14:paraId="2DCD5E91" w14:textId="2EEE8543" w:rsidR="008774DE" w:rsidRDefault="008774DE" w:rsidP="008774DE">
      <w:pPr>
        <w:rPr>
          <w:rFonts w:ascii="Arial" w:hAnsi="Arial" w:cs="Arial"/>
          <w:bCs/>
          <w:sz w:val="22"/>
          <w:szCs w:val="22"/>
          <w:lang w:val="en-GB"/>
        </w:rPr>
      </w:pPr>
      <w:r>
        <w:rPr>
          <w:rFonts w:ascii="Arial" w:hAnsi="Arial" w:cs="Arial"/>
          <w:bCs/>
          <w:sz w:val="22"/>
          <w:szCs w:val="22"/>
          <w:lang w:val="en-GB"/>
        </w:rPr>
        <w:t xml:space="preserve">NN asked each region to </w:t>
      </w:r>
      <w:r w:rsidR="002E7931">
        <w:rPr>
          <w:rFonts w:ascii="Arial" w:hAnsi="Arial" w:cs="Arial"/>
          <w:bCs/>
          <w:sz w:val="22"/>
          <w:szCs w:val="22"/>
          <w:lang w:val="en-GB"/>
        </w:rPr>
        <w:t>appoint</w:t>
      </w:r>
      <w:r>
        <w:rPr>
          <w:rFonts w:ascii="Arial" w:hAnsi="Arial" w:cs="Arial"/>
          <w:bCs/>
          <w:sz w:val="22"/>
          <w:szCs w:val="22"/>
          <w:lang w:val="en-GB"/>
        </w:rPr>
        <w:t xml:space="preserve"> an observer to monitor the</w:t>
      </w:r>
      <w:r w:rsidRPr="008774DE">
        <w:rPr>
          <w:rFonts w:ascii="Arial" w:hAnsi="Arial" w:cs="Arial"/>
          <w:bCs/>
          <w:sz w:val="22"/>
          <w:szCs w:val="22"/>
          <w:lang w:val="en-GB"/>
        </w:rPr>
        <w:t> </w:t>
      </w:r>
      <w:proofErr w:type="spellStart"/>
      <w:r w:rsidRPr="00985D15">
        <w:rPr>
          <w:rFonts w:ascii="Arial" w:hAnsi="Arial" w:cs="Arial"/>
          <w:bCs/>
          <w:i/>
          <w:sz w:val="22"/>
          <w:szCs w:val="22"/>
          <w:lang w:val="en-GB"/>
        </w:rPr>
        <w:t>iana</w:t>
      </w:r>
      <w:proofErr w:type="spellEnd"/>
      <w:r w:rsidRPr="00985D15">
        <w:rPr>
          <w:rFonts w:ascii="Arial" w:hAnsi="Arial" w:cs="Arial"/>
          <w:bCs/>
          <w:i/>
          <w:sz w:val="22"/>
          <w:szCs w:val="22"/>
          <w:lang w:val="en-GB"/>
        </w:rPr>
        <w:t>-performance</w:t>
      </w:r>
      <w:r w:rsidR="00366606">
        <w:rPr>
          <w:rFonts w:ascii="Arial" w:hAnsi="Arial" w:cs="Arial"/>
          <w:bCs/>
          <w:sz w:val="22"/>
          <w:szCs w:val="22"/>
          <w:lang w:val="en-GB"/>
        </w:rPr>
        <w:t xml:space="preserve"> mailing list. The following representatives were appointed:</w:t>
      </w:r>
    </w:p>
    <w:p w14:paraId="363C5F5A" w14:textId="38006054" w:rsidR="008774DE" w:rsidRDefault="008774DE" w:rsidP="008774DE">
      <w:pPr>
        <w:pStyle w:val="ListParagraph"/>
        <w:numPr>
          <w:ilvl w:val="0"/>
          <w:numId w:val="26"/>
        </w:numPr>
        <w:rPr>
          <w:rFonts w:ascii="Arial" w:hAnsi="Arial" w:cs="Arial"/>
          <w:bCs/>
          <w:sz w:val="22"/>
          <w:szCs w:val="22"/>
          <w:lang w:val="en-GB"/>
        </w:rPr>
      </w:pPr>
      <w:r>
        <w:rPr>
          <w:rFonts w:ascii="Arial" w:hAnsi="Arial" w:cs="Arial"/>
          <w:bCs/>
          <w:sz w:val="22"/>
          <w:szCs w:val="22"/>
          <w:lang w:val="en-GB"/>
        </w:rPr>
        <w:t>AFRINIC: NM</w:t>
      </w:r>
    </w:p>
    <w:p w14:paraId="017C4798" w14:textId="516BBD30" w:rsidR="008774DE" w:rsidRDefault="008774DE" w:rsidP="008774DE">
      <w:pPr>
        <w:pStyle w:val="ListParagraph"/>
        <w:numPr>
          <w:ilvl w:val="0"/>
          <w:numId w:val="26"/>
        </w:numPr>
        <w:rPr>
          <w:rFonts w:ascii="Arial" w:hAnsi="Arial" w:cs="Arial"/>
          <w:bCs/>
          <w:sz w:val="22"/>
          <w:szCs w:val="22"/>
          <w:lang w:val="en-GB"/>
        </w:rPr>
      </w:pPr>
      <w:r>
        <w:rPr>
          <w:rFonts w:ascii="Arial" w:hAnsi="Arial" w:cs="Arial"/>
          <w:bCs/>
          <w:sz w:val="22"/>
          <w:szCs w:val="22"/>
          <w:lang w:val="en-GB"/>
        </w:rPr>
        <w:t>APNIC: BC</w:t>
      </w:r>
    </w:p>
    <w:p w14:paraId="2F1987C5" w14:textId="2D45C12A" w:rsidR="008774DE" w:rsidRDefault="008774DE" w:rsidP="008774DE">
      <w:pPr>
        <w:pStyle w:val="ListParagraph"/>
        <w:numPr>
          <w:ilvl w:val="0"/>
          <w:numId w:val="26"/>
        </w:numPr>
        <w:rPr>
          <w:rFonts w:ascii="Arial" w:hAnsi="Arial" w:cs="Arial"/>
          <w:bCs/>
          <w:sz w:val="22"/>
          <w:szCs w:val="22"/>
          <w:lang w:val="en-GB"/>
        </w:rPr>
      </w:pPr>
      <w:r>
        <w:rPr>
          <w:rFonts w:ascii="Arial" w:hAnsi="Arial" w:cs="Arial"/>
          <w:bCs/>
          <w:sz w:val="22"/>
          <w:szCs w:val="22"/>
          <w:lang w:val="en-GB"/>
        </w:rPr>
        <w:t xml:space="preserve">ARIN: LL </w:t>
      </w:r>
    </w:p>
    <w:p w14:paraId="4E7F3E67" w14:textId="05B29380" w:rsidR="008774DE" w:rsidRDefault="008774DE" w:rsidP="008774DE">
      <w:pPr>
        <w:pStyle w:val="ListParagraph"/>
        <w:numPr>
          <w:ilvl w:val="0"/>
          <w:numId w:val="26"/>
        </w:numPr>
        <w:rPr>
          <w:rFonts w:ascii="Arial" w:hAnsi="Arial" w:cs="Arial"/>
          <w:bCs/>
          <w:sz w:val="22"/>
          <w:szCs w:val="22"/>
          <w:lang w:val="en-GB"/>
        </w:rPr>
      </w:pPr>
      <w:r>
        <w:rPr>
          <w:rFonts w:ascii="Arial" w:hAnsi="Arial" w:cs="Arial"/>
          <w:bCs/>
          <w:sz w:val="22"/>
          <w:szCs w:val="22"/>
          <w:lang w:val="en-GB"/>
        </w:rPr>
        <w:t xml:space="preserve">LACNIC: </w:t>
      </w:r>
      <w:r w:rsidR="00985D15">
        <w:rPr>
          <w:rFonts w:ascii="Arial" w:hAnsi="Arial" w:cs="Arial"/>
          <w:bCs/>
          <w:sz w:val="22"/>
          <w:szCs w:val="22"/>
          <w:lang w:val="en-GB"/>
        </w:rPr>
        <w:t>NP</w:t>
      </w:r>
      <w:r>
        <w:rPr>
          <w:rFonts w:ascii="Arial" w:hAnsi="Arial" w:cs="Arial"/>
          <w:bCs/>
          <w:sz w:val="22"/>
          <w:szCs w:val="22"/>
          <w:lang w:val="en-GB"/>
        </w:rPr>
        <w:t xml:space="preserve"> </w:t>
      </w:r>
    </w:p>
    <w:p w14:paraId="7E1FDA3E" w14:textId="52EFA8D0" w:rsidR="008774DE" w:rsidRPr="008774DE" w:rsidRDefault="008774DE" w:rsidP="008774DE">
      <w:pPr>
        <w:pStyle w:val="ListParagraph"/>
        <w:numPr>
          <w:ilvl w:val="0"/>
          <w:numId w:val="26"/>
        </w:numPr>
        <w:rPr>
          <w:rFonts w:ascii="Arial" w:hAnsi="Arial" w:cs="Arial"/>
          <w:bCs/>
          <w:sz w:val="22"/>
          <w:szCs w:val="22"/>
          <w:lang w:val="en-GB"/>
        </w:rPr>
      </w:pPr>
      <w:r>
        <w:rPr>
          <w:rFonts w:ascii="Arial" w:hAnsi="Arial" w:cs="Arial"/>
          <w:bCs/>
          <w:sz w:val="22"/>
          <w:szCs w:val="22"/>
          <w:lang w:val="en-GB"/>
        </w:rPr>
        <w:t>RIPE NCC: NN, FY</w:t>
      </w:r>
    </w:p>
    <w:p w14:paraId="5DB72217" w14:textId="2DD1A31D" w:rsidR="008774DE" w:rsidRPr="008774DE" w:rsidRDefault="00366606" w:rsidP="008774DE">
      <w:pPr>
        <w:rPr>
          <w:rFonts w:ascii="Arial" w:hAnsi="Arial" w:cs="Arial"/>
          <w:bCs/>
          <w:sz w:val="22"/>
          <w:szCs w:val="22"/>
          <w:lang w:val="en-GB"/>
        </w:rPr>
      </w:pPr>
      <w:r>
        <w:rPr>
          <w:rFonts w:ascii="Arial" w:hAnsi="Arial" w:cs="Arial"/>
          <w:b/>
          <w:bCs/>
          <w:sz w:val="22"/>
          <w:szCs w:val="22"/>
          <w:lang w:val="en-GB"/>
        </w:rPr>
        <w:t xml:space="preserve">New </w:t>
      </w:r>
      <w:r w:rsidR="008774DE" w:rsidRPr="00BF313E">
        <w:rPr>
          <w:rFonts w:ascii="Arial" w:hAnsi="Arial" w:cs="Arial"/>
          <w:b/>
          <w:bCs/>
          <w:sz w:val="22"/>
          <w:szCs w:val="22"/>
          <w:lang w:val="en-GB"/>
        </w:rPr>
        <w:t>Action</w:t>
      </w:r>
      <w:r>
        <w:rPr>
          <w:rFonts w:ascii="Arial" w:hAnsi="Arial" w:cs="Arial"/>
          <w:b/>
          <w:bCs/>
          <w:sz w:val="22"/>
          <w:szCs w:val="22"/>
          <w:lang w:val="en-GB"/>
        </w:rPr>
        <w:t xml:space="preserve"> Item</w:t>
      </w:r>
      <w:r w:rsidR="008774DE">
        <w:rPr>
          <w:rFonts w:ascii="Arial" w:hAnsi="Arial" w:cs="Arial"/>
          <w:b/>
          <w:bCs/>
          <w:sz w:val="22"/>
          <w:szCs w:val="22"/>
          <w:lang w:val="en-GB"/>
        </w:rPr>
        <w:t xml:space="preserve"> 200122-6: GV to subscribe the regional </w:t>
      </w:r>
      <w:r w:rsidR="008774DE" w:rsidRPr="008774DE">
        <w:rPr>
          <w:rFonts w:ascii="Arial" w:hAnsi="Arial" w:cs="Arial"/>
          <w:b/>
          <w:bCs/>
          <w:sz w:val="22"/>
          <w:szCs w:val="22"/>
          <w:lang w:val="en-GB"/>
        </w:rPr>
        <w:t xml:space="preserve">observers to the </w:t>
      </w:r>
      <w:proofErr w:type="spellStart"/>
      <w:r w:rsidR="008774DE" w:rsidRPr="00985D15">
        <w:rPr>
          <w:rFonts w:ascii="Arial" w:hAnsi="Arial" w:cs="Arial"/>
          <w:b/>
          <w:bCs/>
          <w:i/>
          <w:sz w:val="22"/>
          <w:szCs w:val="22"/>
          <w:lang w:val="en-GB"/>
        </w:rPr>
        <w:t>iana</w:t>
      </w:r>
      <w:proofErr w:type="spellEnd"/>
      <w:r w:rsidR="008774DE" w:rsidRPr="00985D15">
        <w:rPr>
          <w:rFonts w:ascii="Arial" w:hAnsi="Arial" w:cs="Arial"/>
          <w:b/>
          <w:bCs/>
          <w:i/>
          <w:sz w:val="22"/>
          <w:szCs w:val="22"/>
          <w:lang w:val="en-GB"/>
        </w:rPr>
        <w:t>-performance</w:t>
      </w:r>
      <w:r w:rsidR="008774DE" w:rsidRPr="008774DE">
        <w:rPr>
          <w:rFonts w:ascii="Arial" w:hAnsi="Arial" w:cs="Arial"/>
          <w:b/>
          <w:bCs/>
          <w:sz w:val="22"/>
          <w:szCs w:val="22"/>
          <w:lang w:val="en-GB"/>
        </w:rPr>
        <w:t xml:space="preserve"> mailing list</w:t>
      </w:r>
      <w:r w:rsidR="008774DE">
        <w:rPr>
          <w:rFonts w:ascii="Arial" w:hAnsi="Arial" w:cs="Arial"/>
          <w:b/>
          <w:bCs/>
          <w:sz w:val="22"/>
          <w:szCs w:val="22"/>
          <w:lang w:val="en-GB"/>
        </w:rPr>
        <w:t xml:space="preserve"> before </w:t>
      </w:r>
      <w:r w:rsidR="00985D15">
        <w:rPr>
          <w:rFonts w:ascii="Arial" w:hAnsi="Arial" w:cs="Arial"/>
          <w:b/>
          <w:bCs/>
          <w:sz w:val="22"/>
          <w:szCs w:val="22"/>
          <w:lang w:val="en-GB"/>
        </w:rPr>
        <w:t xml:space="preserve">31 January. </w:t>
      </w:r>
    </w:p>
    <w:p w14:paraId="21678156" w14:textId="42599069" w:rsidR="00547A02" w:rsidRPr="00985D15" w:rsidRDefault="008774DE" w:rsidP="00C20B78">
      <w:pPr>
        <w:rPr>
          <w:rFonts w:ascii="Arial" w:hAnsi="Arial" w:cs="Arial"/>
          <w:bCs/>
          <w:sz w:val="22"/>
          <w:szCs w:val="22"/>
          <w:lang w:val="en-GB"/>
        </w:rPr>
      </w:pPr>
      <w:r>
        <w:rPr>
          <w:rFonts w:ascii="Arial" w:hAnsi="Arial" w:cs="Arial"/>
          <w:bCs/>
          <w:sz w:val="22"/>
          <w:szCs w:val="22"/>
          <w:lang w:val="en-GB"/>
        </w:rPr>
        <w:lastRenderedPageBreak/>
        <w:t xml:space="preserve"> </w:t>
      </w:r>
      <w:r w:rsidR="00547A02">
        <w:rPr>
          <w:rFonts w:ascii="Arial" w:hAnsi="Arial" w:cs="Arial"/>
          <w:b/>
          <w:sz w:val="26"/>
          <w:szCs w:val="26"/>
          <w:lang w:val="en-GB"/>
        </w:rPr>
        <w:br/>
      </w:r>
      <w:r w:rsidR="00547A02" w:rsidRPr="00547A02">
        <w:rPr>
          <w:rFonts w:ascii="Arial" w:hAnsi="Arial" w:cs="Arial"/>
          <w:b/>
          <w:sz w:val="26"/>
          <w:szCs w:val="26"/>
          <w:lang w:val="en-GB"/>
        </w:rPr>
        <w:t>8. AOB</w:t>
      </w:r>
      <w:r w:rsidR="00547A02">
        <w:rPr>
          <w:rFonts w:ascii="Arial" w:hAnsi="Arial" w:cs="Arial"/>
          <w:b/>
          <w:sz w:val="26"/>
          <w:szCs w:val="26"/>
          <w:lang w:val="en-GB"/>
        </w:rPr>
        <w:br/>
      </w:r>
      <w:r w:rsidR="00547A02">
        <w:rPr>
          <w:rFonts w:ascii="Arial" w:hAnsi="Arial" w:cs="Arial"/>
          <w:bCs/>
          <w:sz w:val="22"/>
          <w:szCs w:val="22"/>
          <w:lang w:val="en-GB"/>
        </w:rPr>
        <w:br/>
      </w:r>
      <w:r w:rsidR="00985D15">
        <w:rPr>
          <w:rFonts w:ascii="Arial" w:hAnsi="Arial" w:cs="Arial"/>
          <w:bCs/>
          <w:sz w:val="22"/>
          <w:szCs w:val="22"/>
          <w:lang w:val="en-GB"/>
        </w:rPr>
        <w:t xml:space="preserve">There was no AOB. </w:t>
      </w:r>
    </w:p>
    <w:p w14:paraId="27947957" w14:textId="19B2B04A" w:rsidR="00547A02" w:rsidRPr="00366606" w:rsidRDefault="00547A02" w:rsidP="00C20B78">
      <w:pPr>
        <w:rPr>
          <w:rFonts w:ascii="Arial" w:hAnsi="Arial" w:cs="Arial"/>
          <w:bCs/>
          <w:sz w:val="22"/>
          <w:szCs w:val="22"/>
          <w:lang w:val="en-GB"/>
        </w:rPr>
      </w:pPr>
      <w:r>
        <w:rPr>
          <w:rFonts w:ascii="Arial" w:hAnsi="Arial" w:cs="Arial"/>
          <w:b/>
          <w:sz w:val="26"/>
          <w:szCs w:val="26"/>
          <w:lang w:val="en-GB"/>
        </w:rPr>
        <w:br/>
      </w:r>
      <w:r w:rsidRPr="00547A02">
        <w:rPr>
          <w:rFonts w:ascii="Arial" w:hAnsi="Arial" w:cs="Arial"/>
          <w:b/>
          <w:sz w:val="26"/>
          <w:szCs w:val="26"/>
          <w:lang w:val="en-GB"/>
        </w:rPr>
        <w:t>9. Next meeting</w:t>
      </w:r>
      <w:r>
        <w:rPr>
          <w:rFonts w:ascii="Arial" w:hAnsi="Arial" w:cs="Arial"/>
          <w:b/>
          <w:sz w:val="26"/>
          <w:szCs w:val="26"/>
          <w:lang w:val="en-GB"/>
        </w:rPr>
        <w:br/>
      </w:r>
      <w:r w:rsidR="00366606">
        <w:rPr>
          <w:rFonts w:ascii="Arial" w:hAnsi="Arial" w:cs="Arial"/>
          <w:bCs/>
          <w:sz w:val="22"/>
          <w:szCs w:val="22"/>
          <w:lang w:val="en-GB"/>
        </w:rPr>
        <w:br/>
      </w:r>
      <w:r w:rsidR="00985D15" w:rsidRPr="00985D15">
        <w:rPr>
          <w:rFonts w:ascii="Arial" w:hAnsi="Arial" w:cs="Arial"/>
          <w:bCs/>
          <w:sz w:val="22"/>
          <w:szCs w:val="22"/>
          <w:lang w:val="en-GB"/>
        </w:rPr>
        <w:t>The next meeting will take place during the first week of March.</w:t>
      </w:r>
      <w:r w:rsidR="00985D15">
        <w:rPr>
          <w:rFonts w:ascii="Arial" w:hAnsi="Arial" w:cs="Arial"/>
          <w:b/>
          <w:sz w:val="26"/>
          <w:szCs w:val="26"/>
          <w:lang w:val="en-GB"/>
        </w:rPr>
        <w:t xml:space="preserve"> </w:t>
      </w:r>
      <w:r w:rsidRPr="00547A02">
        <w:rPr>
          <w:rFonts w:ascii="Arial" w:hAnsi="Arial" w:cs="Arial"/>
          <w:b/>
          <w:sz w:val="26"/>
          <w:szCs w:val="26"/>
          <w:lang w:val="en-GB"/>
        </w:rPr>
        <w:br/>
      </w:r>
    </w:p>
    <w:p w14:paraId="1546FEF4" w14:textId="301F940A" w:rsidR="00985D15" w:rsidRDefault="00547A02" w:rsidP="00C20B78">
      <w:pPr>
        <w:rPr>
          <w:rFonts w:ascii="Arial" w:hAnsi="Arial" w:cs="Arial"/>
          <w:bCs/>
          <w:sz w:val="22"/>
          <w:szCs w:val="22"/>
          <w:lang w:val="en-GB"/>
        </w:rPr>
      </w:pPr>
      <w:r w:rsidRPr="00547A02">
        <w:rPr>
          <w:rFonts w:ascii="Arial" w:hAnsi="Arial" w:cs="Arial"/>
          <w:b/>
          <w:sz w:val="26"/>
          <w:szCs w:val="26"/>
          <w:lang w:val="en-GB"/>
        </w:rPr>
        <w:t>10. Adjourn</w:t>
      </w:r>
      <w:r>
        <w:rPr>
          <w:rFonts w:ascii="Arial" w:hAnsi="Arial" w:cs="Arial"/>
          <w:bCs/>
          <w:sz w:val="22"/>
          <w:szCs w:val="22"/>
          <w:lang w:val="en-GB"/>
        </w:rPr>
        <w:br/>
      </w:r>
      <w:r w:rsidR="00366606">
        <w:rPr>
          <w:rFonts w:ascii="Arial" w:hAnsi="Arial" w:cs="Arial"/>
          <w:bCs/>
          <w:sz w:val="22"/>
          <w:szCs w:val="22"/>
          <w:lang w:val="en-GB"/>
        </w:rPr>
        <w:br/>
      </w:r>
      <w:r w:rsidR="00985D15">
        <w:rPr>
          <w:rFonts w:ascii="Arial" w:hAnsi="Arial" w:cs="Arial"/>
          <w:bCs/>
          <w:sz w:val="22"/>
          <w:szCs w:val="22"/>
          <w:lang w:val="en-GB"/>
        </w:rPr>
        <w:t>The meeting was adjourned</w:t>
      </w:r>
      <w:r w:rsidR="001259C5">
        <w:rPr>
          <w:rFonts w:ascii="Arial" w:hAnsi="Arial" w:cs="Arial"/>
          <w:bCs/>
          <w:sz w:val="22"/>
          <w:szCs w:val="22"/>
          <w:lang w:val="en-GB"/>
        </w:rPr>
        <w:t xml:space="preserve"> at 1:05 PM UTC</w:t>
      </w:r>
      <w:bookmarkStart w:id="0" w:name="_GoBack"/>
      <w:bookmarkEnd w:id="0"/>
    </w:p>
    <w:p w14:paraId="00C8C486" w14:textId="77777777" w:rsidR="002E7931" w:rsidRDefault="002E7931">
      <w:pPr>
        <w:rPr>
          <w:rFonts w:ascii="Arial" w:hAnsi="Arial" w:cs="Arial"/>
          <w:i/>
          <w:sz w:val="22"/>
          <w:szCs w:val="22"/>
          <w:lang w:val="en-GB"/>
        </w:rPr>
      </w:pPr>
    </w:p>
    <w:p w14:paraId="1C4EA9F5" w14:textId="0F7B1B08" w:rsidR="002D7BEB" w:rsidRPr="002E7931" w:rsidRDefault="002E7931" w:rsidP="002E7931">
      <w:pPr>
        <w:jc w:val="center"/>
        <w:rPr>
          <w:rFonts w:ascii="Arial" w:hAnsi="Arial" w:cs="Arial"/>
          <w:i/>
          <w:sz w:val="22"/>
          <w:szCs w:val="22"/>
          <w:lang w:val="en-GB"/>
        </w:rPr>
      </w:pPr>
      <w:r w:rsidRPr="002E7931">
        <w:rPr>
          <w:rFonts w:ascii="Arial" w:hAnsi="Arial" w:cs="Arial"/>
          <w:i/>
          <w:sz w:val="22"/>
          <w:szCs w:val="22"/>
          <w:lang w:val="en-GB"/>
        </w:rPr>
        <w:t>-End-</w:t>
      </w:r>
    </w:p>
    <w:sectPr w:rsidR="002D7BEB" w:rsidRPr="002E7931" w:rsidSect="007A1138">
      <w:headerReference w:type="default" r:id="rId7"/>
      <w:footerReference w:type="even" r:id="rId8"/>
      <w:footerReference w:type="default" r:id="rId9"/>
      <w:headerReference w:type="first" r:id="rId10"/>
      <w:pgSz w:w="11900" w:h="16840"/>
      <w:pgMar w:top="1440" w:right="1128" w:bottom="1440"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426A" w14:textId="77777777" w:rsidR="00931D9C" w:rsidRDefault="00931D9C" w:rsidP="00303A1E">
      <w:pPr>
        <w:spacing w:after="0"/>
      </w:pPr>
      <w:r>
        <w:separator/>
      </w:r>
    </w:p>
  </w:endnote>
  <w:endnote w:type="continuationSeparator" w:id="0">
    <w:p w14:paraId="43470AEB" w14:textId="77777777" w:rsidR="00931D9C" w:rsidRDefault="00931D9C" w:rsidP="00303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591A" w14:textId="77777777" w:rsidR="00C94F0D" w:rsidRDefault="00C94F0D" w:rsidP="007A1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3C6813" w14:textId="77777777" w:rsidR="00C94F0D" w:rsidRDefault="00C94F0D" w:rsidP="00303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6646" w14:textId="77777777" w:rsidR="00C94F0D" w:rsidRPr="007A1138" w:rsidRDefault="00C94F0D" w:rsidP="007A1138">
    <w:pPr>
      <w:pStyle w:val="Footer"/>
      <w:framePr w:wrap="around" w:vAnchor="text" w:hAnchor="margin" w:xAlign="right" w:y="1"/>
      <w:rPr>
        <w:rStyle w:val="PageNumber"/>
        <w:rFonts w:ascii="Arial" w:hAnsi="Arial" w:cs="Arial"/>
        <w:sz w:val="18"/>
        <w:szCs w:val="18"/>
      </w:rPr>
    </w:pPr>
    <w:r w:rsidRPr="007A1138">
      <w:rPr>
        <w:rStyle w:val="PageNumber"/>
        <w:rFonts w:ascii="Arial" w:hAnsi="Arial" w:cs="Arial"/>
        <w:sz w:val="18"/>
        <w:szCs w:val="18"/>
      </w:rPr>
      <w:fldChar w:fldCharType="begin"/>
    </w:r>
    <w:r w:rsidRPr="007A1138">
      <w:rPr>
        <w:rStyle w:val="PageNumber"/>
        <w:rFonts w:ascii="Arial" w:hAnsi="Arial" w:cs="Arial"/>
        <w:sz w:val="18"/>
        <w:szCs w:val="18"/>
      </w:rPr>
      <w:instrText xml:space="preserve">PAGE  </w:instrText>
    </w:r>
    <w:r w:rsidRPr="007A1138">
      <w:rPr>
        <w:rStyle w:val="PageNumber"/>
        <w:rFonts w:ascii="Arial" w:hAnsi="Arial" w:cs="Arial"/>
        <w:sz w:val="18"/>
        <w:szCs w:val="18"/>
      </w:rPr>
      <w:fldChar w:fldCharType="separate"/>
    </w:r>
    <w:r w:rsidR="00514FDD">
      <w:rPr>
        <w:rStyle w:val="PageNumber"/>
        <w:rFonts w:ascii="Arial" w:hAnsi="Arial" w:cs="Arial"/>
        <w:noProof/>
        <w:sz w:val="18"/>
        <w:szCs w:val="18"/>
      </w:rPr>
      <w:t>1</w:t>
    </w:r>
    <w:r w:rsidRPr="007A1138">
      <w:rPr>
        <w:rStyle w:val="PageNumber"/>
        <w:rFonts w:ascii="Arial" w:hAnsi="Arial" w:cs="Arial"/>
        <w:sz w:val="18"/>
        <w:szCs w:val="18"/>
      </w:rPr>
      <w:fldChar w:fldCharType="end"/>
    </w:r>
  </w:p>
  <w:p w14:paraId="63CE7925" w14:textId="77777777" w:rsidR="00C94F0D" w:rsidRDefault="00C94F0D" w:rsidP="00303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00D7" w14:textId="77777777" w:rsidR="00931D9C" w:rsidRDefault="00931D9C" w:rsidP="00303A1E">
      <w:pPr>
        <w:spacing w:after="0"/>
      </w:pPr>
      <w:r>
        <w:separator/>
      </w:r>
    </w:p>
  </w:footnote>
  <w:footnote w:type="continuationSeparator" w:id="0">
    <w:p w14:paraId="159BAD44" w14:textId="77777777" w:rsidR="00931D9C" w:rsidRDefault="00931D9C" w:rsidP="00303A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B1E3" w14:textId="451A7D26" w:rsidR="00C94F0D" w:rsidRDefault="00C94F0D" w:rsidP="0041122D">
    <w:pPr>
      <w:pStyle w:val="Header"/>
      <w:jc w:val="center"/>
    </w:pPr>
  </w:p>
  <w:p w14:paraId="5BFDB421" w14:textId="77777777" w:rsidR="00C94F0D" w:rsidRDefault="00C94F0D" w:rsidP="0041122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75D1" w14:textId="73A967C9" w:rsidR="00C94F0D" w:rsidRDefault="00C94F0D" w:rsidP="004112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A64C7"/>
    <w:multiLevelType w:val="multilevel"/>
    <w:tmpl w:val="C55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F8C"/>
    <w:multiLevelType w:val="hybridMultilevel"/>
    <w:tmpl w:val="FFE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B0F55"/>
    <w:multiLevelType w:val="hybridMultilevel"/>
    <w:tmpl w:val="C1AC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13605"/>
    <w:multiLevelType w:val="hybridMultilevel"/>
    <w:tmpl w:val="A5EE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69C4"/>
    <w:multiLevelType w:val="hybridMultilevel"/>
    <w:tmpl w:val="9C94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60FAC"/>
    <w:multiLevelType w:val="hybridMultilevel"/>
    <w:tmpl w:val="E61A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9167A"/>
    <w:multiLevelType w:val="hybridMultilevel"/>
    <w:tmpl w:val="0A78E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7BE8"/>
    <w:multiLevelType w:val="hybridMultilevel"/>
    <w:tmpl w:val="A63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2707F"/>
    <w:multiLevelType w:val="hybridMultilevel"/>
    <w:tmpl w:val="0796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E3EAA"/>
    <w:multiLevelType w:val="hybridMultilevel"/>
    <w:tmpl w:val="91A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61313"/>
    <w:multiLevelType w:val="hybridMultilevel"/>
    <w:tmpl w:val="5D3E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031F5"/>
    <w:multiLevelType w:val="hybridMultilevel"/>
    <w:tmpl w:val="A0F2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16908"/>
    <w:multiLevelType w:val="hybridMultilevel"/>
    <w:tmpl w:val="5EDE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457EC"/>
    <w:multiLevelType w:val="multilevel"/>
    <w:tmpl w:val="A02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265BF"/>
    <w:multiLevelType w:val="hybridMultilevel"/>
    <w:tmpl w:val="5EDE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37C3B"/>
    <w:multiLevelType w:val="hybridMultilevel"/>
    <w:tmpl w:val="495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15A9E"/>
    <w:multiLevelType w:val="hybridMultilevel"/>
    <w:tmpl w:val="58F4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433BD"/>
    <w:multiLevelType w:val="hybridMultilevel"/>
    <w:tmpl w:val="3EE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571E9"/>
    <w:multiLevelType w:val="multilevel"/>
    <w:tmpl w:val="AD2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C6364"/>
    <w:multiLevelType w:val="hybridMultilevel"/>
    <w:tmpl w:val="2DD0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A438C"/>
    <w:multiLevelType w:val="hybridMultilevel"/>
    <w:tmpl w:val="952A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D5DD5"/>
    <w:multiLevelType w:val="multilevel"/>
    <w:tmpl w:val="E71A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283893"/>
    <w:multiLevelType w:val="hybridMultilevel"/>
    <w:tmpl w:val="39F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20A07"/>
    <w:multiLevelType w:val="multilevel"/>
    <w:tmpl w:val="B86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6D7454"/>
    <w:multiLevelType w:val="hybridMultilevel"/>
    <w:tmpl w:val="F650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2"/>
  </w:num>
  <w:num w:numId="4">
    <w:abstractNumId w:val="14"/>
  </w:num>
  <w:num w:numId="5">
    <w:abstractNumId w:val="24"/>
  </w:num>
  <w:num w:numId="6">
    <w:abstractNumId w:val="19"/>
  </w:num>
  <w:num w:numId="7">
    <w:abstractNumId w:val="1"/>
  </w:num>
  <w:num w:numId="8">
    <w:abstractNumId w:val="9"/>
  </w:num>
  <w:num w:numId="9">
    <w:abstractNumId w:val="5"/>
  </w:num>
  <w:num w:numId="10">
    <w:abstractNumId w:val="0"/>
  </w:num>
  <w:num w:numId="11">
    <w:abstractNumId w:val="23"/>
  </w:num>
  <w:num w:numId="12">
    <w:abstractNumId w:val="21"/>
  </w:num>
  <w:num w:numId="13">
    <w:abstractNumId w:val="7"/>
  </w:num>
  <w:num w:numId="14">
    <w:abstractNumId w:val="20"/>
  </w:num>
  <w:num w:numId="15">
    <w:abstractNumId w:val="12"/>
  </w:num>
  <w:num w:numId="16">
    <w:abstractNumId w:val="3"/>
  </w:num>
  <w:num w:numId="17">
    <w:abstractNumId w:val="13"/>
  </w:num>
  <w:num w:numId="18">
    <w:abstractNumId w:val="6"/>
  </w:num>
  <w:num w:numId="19">
    <w:abstractNumId w:val="18"/>
  </w:num>
  <w:num w:numId="20">
    <w:abstractNumId w:val="11"/>
  </w:num>
  <w:num w:numId="21">
    <w:abstractNumId w:val="25"/>
  </w:num>
  <w:num w:numId="22">
    <w:abstractNumId w:val="2"/>
  </w:num>
  <w:num w:numId="23">
    <w:abstractNumId w:val="10"/>
  </w:num>
  <w:num w:numId="24">
    <w:abstractNumId w:val="8"/>
  </w:num>
  <w:num w:numId="25">
    <w:abstractNumId w:val="17"/>
  </w:num>
  <w:num w:numId="2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D1"/>
    <w:rsid w:val="000002CC"/>
    <w:rsid w:val="0000181A"/>
    <w:rsid w:val="00005123"/>
    <w:rsid w:val="00005179"/>
    <w:rsid w:val="0000599A"/>
    <w:rsid w:val="00005DC3"/>
    <w:rsid w:val="00013B12"/>
    <w:rsid w:val="000155BA"/>
    <w:rsid w:val="0002122F"/>
    <w:rsid w:val="000223F9"/>
    <w:rsid w:val="00023C8A"/>
    <w:rsid w:val="00023D3C"/>
    <w:rsid w:val="00026564"/>
    <w:rsid w:val="00031AD9"/>
    <w:rsid w:val="00033C0A"/>
    <w:rsid w:val="00036445"/>
    <w:rsid w:val="000422F1"/>
    <w:rsid w:val="00042FDA"/>
    <w:rsid w:val="00045C17"/>
    <w:rsid w:val="0004635B"/>
    <w:rsid w:val="000508B5"/>
    <w:rsid w:val="00052A0B"/>
    <w:rsid w:val="00054F85"/>
    <w:rsid w:val="0005616B"/>
    <w:rsid w:val="00066FB0"/>
    <w:rsid w:val="00074C68"/>
    <w:rsid w:val="0007640B"/>
    <w:rsid w:val="00080DC6"/>
    <w:rsid w:val="0008264A"/>
    <w:rsid w:val="00086188"/>
    <w:rsid w:val="000907EF"/>
    <w:rsid w:val="00095142"/>
    <w:rsid w:val="000A5F06"/>
    <w:rsid w:val="000A78A6"/>
    <w:rsid w:val="000B0516"/>
    <w:rsid w:val="000B42B7"/>
    <w:rsid w:val="000B58CC"/>
    <w:rsid w:val="000C345A"/>
    <w:rsid w:val="000D3BD1"/>
    <w:rsid w:val="000D6440"/>
    <w:rsid w:val="000E0EE3"/>
    <w:rsid w:val="000E3C17"/>
    <w:rsid w:val="000E5A51"/>
    <w:rsid w:val="000E7D1D"/>
    <w:rsid w:val="000F09D2"/>
    <w:rsid w:val="000F6CA5"/>
    <w:rsid w:val="000F74D3"/>
    <w:rsid w:val="001023A2"/>
    <w:rsid w:val="00112D73"/>
    <w:rsid w:val="00114A2A"/>
    <w:rsid w:val="00115DAB"/>
    <w:rsid w:val="001170A6"/>
    <w:rsid w:val="00117762"/>
    <w:rsid w:val="00121F45"/>
    <w:rsid w:val="0012262E"/>
    <w:rsid w:val="001259C5"/>
    <w:rsid w:val="0012645B"/>
    <w:rsid w:val="001267C6"/>
    <w:rsid w:val="00130532"/>
    <w:rsid w:val="001314DE"/>
    <w:rsid w:val="00136D7D"/>
    <w:rsid w:val="00145E3A"/>
    <w:rsid w:val="00146735"/>
    <w:rsid w:val="001542D1"/>
    <w:rsid w:val="00160AE9"/>
    <w:rsid w:val="00161858"/>
    <w:rsid w:val="00167A3F"/>
    <w:rsid w:val="0017110D"/>
    <w:rsid w:val="001713A0"/>
    <w:rsid w:val="00171CDB"/>
    <w:rsid w:val="001732E3"/>
    <w:rsid w:val="001758E4"/>
    <w:rsid w:val="00183198"/>
    <w:rsid w:val="0018524C"/>
    <w:rsid w:val="00187E83"/>
    <w:rsid w:val="0019227F"/>
    <w:rsid w:val="00192942"/>
    <w:rsid w:val="00192B7C"/>
    <w:rsid w:val="00194B28"/>
    <w:rsid w:val="001A213B"/>
    <w:rsid w:val="001A2C48"/>
    <w:rsid w:val="001A2E80"/>
    <w:rsid w:val="001A6DCD"/>
    <w:rsid w:val="001B0B96"/>
    <w:rsid w:val="001B494F"/>
    <w:rsid w:val="001C0089"/>
    <w:rsid w:val="001C0D68"/>
    <w:rsid w:val="001C186A"/>
    <w:rsid w:val="001C2001"/>
    <w:rsid w:val="001C3E41"/>
    <w:rsid w:val="001D03D5"/>
    <w:rsid w:val="001D0452"/>
    <w:rsid w:val="001D3D98"/>
    <w:rsid w:val="001D7553"/>
    <w:rsid w:val="001E0401"/>
    <w:rsid w:val="001E1614"/>
    <w:rsid w:val="001F1B4B"/>
    <w:rsid w:val="002006AA"/>
    <w:rsid w:val="00206719"/>
    <w:rsid w:val="0021432D"/>
    <w:rsid w:val="00215E0F"/>
    <w:rsid w:val="002169EF"/>
    <w:rsid w:val="00220917"/>
    <w:rsid w:val="00221AFF"/>
    <w:rsid w:val="00221BFB"/>
    <w:rsid w:val="00221C79"/>
    <w:rsid w:val="0022323E"/>
    <w:rsid w:val="002255AF"/>
    <w:rsid w:val="00231E98"/>
    <w:rsid w:val="00236551"/>
    <w:rsid w:val="00250BD6"/>
    <w:rsid w:val="00250F91"/>
    <w:rsid w:val="00251828"/>
    <w:rsid w:val="00252F29"/>
    <w:rsid w:val="00254691"/>
    <w:rsid w:val="00257957"/>
    <w:rsid w:val="0026037C"/>
    <w:rsid w:val="00260BC9"/>
    <w:rsid w:val="0026309F"/>
    <w:rsid w:val="00264837"/>
    <w:rsid w:val="002654C4"/>
    <w:rsid w:val="0026632C"/>
    <w:rsid w:val="00273CA2"/>
    <w:rsid w:val="00276230"/>
    <w:rsid w:val="00276E93"/>
    <w:rsid w:val="00282213"/>
    <w:rsid w:val="00282C7E"/>
    <w:rsid w:val="00283C45"/>
    <w:rsid w:val="00283F6C"/>
    <w:rsid w:val="002856F2"/>
    <w:rsid w:val="0029016A"/>
    <w:rsid w:val="0029161E"/>
    <w:rsid w:val="00291916"/>
    <w:rsid w:val="00291A55"/>
    <w:rsid w:val="00292A72"/>
    <w:rsid w:val="00294605"/>
    <w:rsid w:val="0029465C"/>
    <w:rsid w:val="0029672B"/>
    <w:rsid w:val="00297F95"/>
    <w:rsid w:val="002A4D53"/>
    <w:rsid w:val="002A6159"/>
    <w:rsid w:val="002A7471"/>
    <w:rsid w:val="002A797A"/>
    <w:rsid w:val="002B274C"/>
    <w:rsid w:val="002B4154"/>
    <w:rsid w:val="002B51B0"/>
    <w:rsid w:val="002B7BB5"/>
    <w:rsid w:val="002B7D6D"/>
    <w:rsid w:val="002C1B4B"/>
    <w:rsid w:val="002C23D2"/>
    <w:rsid w:val="002C291F"/>
    <w:rsid w:val="002D1138"/>
    <w:rsid w:val="002D154D"/>
    <w:rsid w:val="002D6F8B"/>
    <w:rsid w:val="002D7BEB"/>
    <w:rsid w:val="002E0289"/>
    <w:rsid w:val="002E4F50"/>
    <w:rsid w:val="002E57DD"/>
    <w:rsid w:val="002E5992"/>
    <w:rsid w:val="002E7931"/>
    <w:rsid w:val="002F1DA9"/>
    <w:rsid w:val="002F38B4"/>
    <w:rsid w:val="002F41B8"/>
    <w:rsid w:val="00302E94"/>
    <w:rsid w:val="00303A1E"/>
    <w:rsid w:val="00306EB8"/>
    <w:rsid w:val="00313659"/>
    <w:rsid w:val="00313E37"/>
    <w:rsid w:val="00314FB9"/>
    <w:rsid w:val="0031546C"/>
    <w:rsid w:val="00316505"/>
    <w:rsid w:val="00317CE6"/>
    <w:rsid w:val="003221EC"/>
    <w:rsid w:val="00325A8B"/>
    <w:rsid w:val="003303D4"/>
    <w:rsid w:val="0033128C"/>
    <w:rsid w:val="003319D3"/>
    <w:rsid w:val="00334539"/>
    <w:rsid w:val="0033500F"/>
    <w:rsid w:val="00335DA8"/>
    <w:rsid w:val="00340B98"/>
    <w:rsid w:val="00344481"/>
    <w:rsid w:val="003449A5"/>
    <w:rsid w:val="003505A8"/>
    <w:rsid w:val="00353B02"/>
    <w:rsid w:val="00355D47"/>
    <w:rsid w:val="00355E26"/>
    <w:rsid w:val="00356280"/>
    <w:rsid w:val="00361099"/>
    <w:rsid w:val="003612B5"/>
    <w:rsid w:val="00361AAE"/>
    <w:rsid w:val="00366606"/>
    <w:rsid w:val="003666E3"/>
    <w:rsid w:val="003710F8"/>
    <w:rsid w:val="003721F2"/>
    <w:rsid w:val="003734F5"/>
    <w:rsid w:val="00374E6B"/>
    <w:rsid w:val="0037536D"/>
    <w:rsid w:val="00375F51"/>
    <w:rsid w:val="00376701"/>
    <w:rsid w:val="00385C9A"/>
    <w:rsid w:val="0038748D"/>
    <w:rsid w:val="00393D19"/>
    <w:rsid w:val="00395655"/>
    <w:rsid w:val="003A0FB3"/>
    <w:rsid w:val="003A285E"/>
    <w:rsid w:val="003A2E4A"/>
    <w:rsid w:val="003B15D4"/>
    <w:rsid w:val="003B463F"/>
    <w:rsid w:val="003B6D82"/>
    <w:rsid w:val="003C27C3"/>
    <w:rsid w:val="003C44FD"/>
    <w:rsid w:val="003C6E0B"/>
    <w:rsid w:val="003D0807"/>
    <w:rsid w:val="003D0C56"/>
    <w:rsid w:val="003D1A69"/>
    <w:rsid w:val="003D3EB9"/>
    <w:rsid w:val="003D54C3"/>
    <w:rsid w:val="003D55BC"/>
    <w:rsid w:val="003D797E"/>
    <w:rsid w:val="003E2E0B"/>
    <w:rsid w:val="003E35DF"/>
    <w:rsid w:val="003E74DA"/>
    <w:rsid w:val="003F1B86"/>
    <w:rsid w:val="003F6D78"/>
    <w:rsid w:val="003F767C"/>
    <w:rsid w:val="0040024A"/>
    <w:rsid w:val="00400AE6"/>
    <w:rsid w:val="00401AAE"/>
    <w:rsid w:val="004021AA"/>
    <w:rsid w:val="00404274"/>
    <w:rsid w:val="00404C93"/>
    <w:rsid w:val="004052A1"/>
    <w:rsid w:val="0041122D"/>
    <w:rsid w:val="00412274"/>
    <w:rsid w:val="004124AC"/>
    <w:rsid w:val="0041264A"/>
    <w:rsid w:val="0041324F"/>
    <w:rsid w:val="00414253"/>
    <w:rsid w:val="00430090"/>
    <w:rsid w:val="0043059E"/>
    <w:rsid w:val="00431716"/>
    <w:rsid w:val="004318ED"/>
    <w:rsid w:val="00432ECA"/>
    <w:rsid w:val="004345BF"/>
    <w:rsid w:val="00435B66"/>
    <w:rsid w:val="0043636D"/>
    <w:rsid w:val="0044183C"/>
    <w:rsid w:val="0045335C"/>
    <w:rsid w:val="00455BA5"/>
    <w:rsid w:val="0045710E"/>
    <w:rsid w:val="0046258C"/>
    <w:rsid w:val="004637E4"/>
    <w:rsid w:val="00465A9F"/>
    <w:rsid w:val="00467429"/>
    <w:rsid w:val="00467D90"/>
    <w:rsid w:val="00474083"/>
    <w:rsid w:val="00477938"/>
    <w:rsid w:val="00481E5D"/>
    <w:rsid w:val="00487443"/>
    <w:rsid w:val="004875F6"/>
    <w:rsid w:val="0049090D"/>
    <w:rsid w:val="00492CC3"/>
    <w:rsid w:val="00493B6E"/>
    <w:rsid w:val="004A4F59"/>
    <w:rsid w:val="004A61A0"/>
    <w:rsid w:val="004A72C6"/>
    <w:rsid w:val="004B2666"/>
    <w:rsid w:val="004B4225"/>
    <w:rsid w:val="004B5C9D"/>
    <w:rsid w:val="004B77E6"/>
    <w:rsid w:val="004B7FFD"/>
    <w:rsid w:val="004C0044"/>
    <w:rsid w:val="004C0D22"/>
    <w:rsid w:val="004C3958"/>
    <w:rsid w:val="004C39B1"/>
    <w:rsid w:val="004C3E68"/>
    <w:rsid w:val="004C53D3"/>
    <w:rsid w:val="004C5C31"/>
    <w:rsid w:val="004D268E"/>
    <w:rsid w:val="004D3189"/>
    <w:rsid w:val="004D740C"/>
    <w:rsid w:val="004D7BA9"/>
    <w:rsid w:val="004E016F"/>
    <w:rsid w:val="004E3CD2"/>
    <w:rsid w:val="004E67BF"/>
    <w:rsid w:val="004F15B8"/>
    <w:rsid w:val="004F17F9"/>
    <w:rsid w:val="004F1B42"/>
    <w:rsid w:val="004F7AE5"/>
    <w:rsid w:val="00500AA7"/>
    <w:rsid w:val="00510541"/>
    <w:rsid w:val="00514FDD"/>
    <w:rsid w:val="00522025"/>
    <w:rsid w:val="005276F6"/>
    <w:rsid w:val="0053048F"/>
    <w:rsid w:val="00531603"/>
    <w:rsid w:val="00531A5C"/>
    <w:rsid w:val="00532B4E"/>
    <w:rsid w:val="00532E26"/>
    <w:rsid w:val="0053306F"/>
    <w:rsid w:val="0053380D"/>
    <w:rsid w:val="00533CEA"/>
    <w:rsid w:val="00535D9C"/>
    <w:rsid w:val="00536FDE"/>
    <w:rsid w:val="0053780A"/>
    <w:rsid w:val="00537AED"/>
    <w:rsid w:val="00541154"/>
    <w:rsid w:val="00546B78"/>
    <w:rsid w:val="0054713E"/>
    <w:rsid w:val="00547A02"/>
    <w:rsid w:val="00550A3C"/>
    <w:rsid w:val="00556817"/>
    <w:rsid w:val="005651CF"/>
    <w:rsid w:val="005651F5"/>
    <w:rsid w:val="00567BF6"/>
    <w:rsid w:val="00570087"/>
    <w:rsid w:val="00574747"/>
    <w:rsid w:val="00575091"/>
    <w:rsid w:val="00575533"/>
    <w:rsid w:val="00577838"/>
    <w:rsid w:val="00591339"/>
    <w:rsid w:val="005919C8"/>
    <w:rsid w:val="005956F8"/>
    <w:rsid w:val="00597D4A"/>
    <w:rsid w:val="005A2585"/>
    <w:rsid w:val="005A5649"/>
    <w:rsid w:val="005A755F"/>
    <w:rsid w:val="005B08CA"/>
    <w:rsid w:val="005B1616"/>
    <w:rsid w:val="005B1973"/>
    <w:rsid w:val="005B4388"/>
    <w:rsid w:val="005B48B3"/>
    <w:rsid w:val="005C1312"/>
    <w:rsid w:val="005C14D0"/>
    <w:rsid w:val="005C1FBD"/>
    <w:rsid w:val="005C6194"/>
    <w:rsid w:val="005D24AF"/>
    <w:rsid w:val="005E1824"/>
    <w:rsid w:val="005E3FFF"/>
    <w:rsid w:val="005E5592"/>
    <w:rsid w:val="005E60FB"/>
    <w:rsid w:val="005E61E0"/>
    <w:rsid w:val="005E6F05"/>
    <w:rsid w:val="005F1054"/>
    <w:rsid w:val="005F1C2C"/>
    <w:rsid w:val="005F53EF"/>
    <w:rsid w:val="006032BC"/>
    <w:rsid w:val="0060332E"/>
    <w:rsid w:val="00603CB0"/>
    <w:rsid w:val="006047D7"/>
    <w:rsid w:val="00605648"/>
    <w:rsid w:val="00611E39"/>
    <w:rsid w:val="006138E9"/>
    <w:rsid w:val="006213BD"/>
    <w:rsid w:val="00621AF3"/>
    <w:rsid w:val="00621C97"/>
    <w:rsid w:val="00624D68"/>
    <w:rsid w:val="00631E66"/>
    <w:rsid w:val="00631F54"/>
    <w:rsid w:val="0063391E"/>
    <w:rsid w:val="00635036"/>
    <w:rsid w:val="0064021A"/>
    <w:rsid w:val="006402AC"/>
    <w:rsid w:val="00645DAF"/>
    <w:rsid w:val="0065066E"/>
    <w:rsid w:val="00651A58"/>
    <w:rsid w:val="00652419"/>
    <w:rsid w:val="0065579E"/>
    <w:rsid w:val="00657D4B"/>
    <w:rsid w:val="00663C26"/>
    <w:rsid w:val="0066784C"/>
    <w:rsid w:val="00670759"/>
    <w:rsid w:val="00670DBF"/>
    <w:rsid w:val="00672C79"/>
    <w:rsid w:val="00676908"/>
    <w:rsid w:val="00676C33"/>
    <w:rsid w:val="00685E65"/>
    <w:rsid w:val="006918FB"/>
    <w:rsid w:val="0069768F"/>
    <w:rsid w:val="00697F54"/>
    <w:rsid w:val="006A2556"/>
    <w:rsid w:val="006A5785"/>
    <w:rsid w:val="006A6748"/>
    <w:rsid w:val="006A7D11"/>
    <w:rsid w:val="006A7F61"/>
    <w:rsid w:val="006B2609"/>
    <w:rsid w:val="006C2E10"/>
    <w:rsid w:val="006C452C"/>
    <w:rsid w:val="006C599D"/>
    <w:rsid w:val="006D1611"/>
    <w:rsid w:val="006D1F39"/>
    <w:rsid w:val="006D34DE"/>
    <w:rsid w:val="006D6F56"/>
    <w:rsid w:val="006E0B25"/>
    <w:rsid w:val="006E2FE0"/>
    <w:rsid w:val="006E7CB3"/>
    <w:rsid w:val="006F5AD8"/>
    <w:rsid w:val="006F7748"/>
    <w:rsid w:val="0070162C"/>
    <w:rsid w:val="00703DE2"/>
    <w:rsid w:val="0070584C"/>
    <w:rsid w:val="00705C8C"/>
    <w:rsid w:val="00707E84"/>
    <w:rsid w:val="00713D79"/>
    <w:rsid w:val="0072598F"/>
    <w:rsid w:val="00731D4C"/>
    <w:rsid w:val="00731E90"/>
    <w:rsid w:val="00735EEA"/>
    <w:rsid w:val="00736B23"/>
    <w:rsid w:val="00743B1C"/>
    <w:rsid w:val="00743D09"/>
    <w:rsid w:val="0075505C"/>
    <w:rsid w:val="00756F10"/>
    <w:rsid w:val="00760D6A"/>
    <w:rsid w:val="007708D3"/>
    <w:rsid w:val="00770A03"/>
    <w:rsid w:val="00771879"/>
    <w:rsid w:val="00773948"/>
    <w:rsid w:val="00780A15"/>
    <w:rsid w:val="0078330D"/>
    <w:rsid w:val="00785396"/>
    <w:rsid w:val="00786C8B"/>
    <w:rsid w:val="0079006E"/>
    <w:rsid w:val="00794218"/>
    <w:rsid w:val="007A1138"/>
    <w:rsid w:val="007A2ED3"/>
    <w:rsid w:val="007A72BB"/>
    <w:rsid w:val="007A78D1"/>
    <w:rsid w:val="007B1918"/>
    <w:rsid w:val="007B377E"/>
    <w:rsid w:val="007B5904"/>
    <w:rsid w:val="007C05F8"/>
    <w:rsid w:val="007C2A3A"/>
    <w:rsid w:val="007C373A"/>
    <w:rsid w:val="007C4106"/>
    <w:rsid w:val="007C70A2"/>
    <w:rsid w:val="007D4F50"/>
    <w:rsid w:val="007D5391"/>
    <w:rsid w:val="007D76F0"/>
    <w:rsid w:val="007D7BA7"/>
    <w:rsid w:val="007E0197"/>
    <w:rsid w:val="007E7040"/>
    <w:rsid w:val="007F02FC"/>
    <w:rsid w:val="007F47D4"/>
    <w:rsid w:val="007F481E"/>
    <w:rsid w:val="007F6B2D"/>
    <w:rsid w:val="007F6D3B"/>
    <w:rsid w:val="007F6EB7"/>
    <w:rsid w:val="008039B4"/>
    <w:rsid w:val="00803CE1"/>
    <w:rsid w:val="008040BA"/>
    <w:rsid w:val="00806AA0"/>
    <w:rsid w:val="0081401D"/>
    <w:rsid w:val="00816E22"/>
    <w:rsid w:val="00821BEC"/>
    <w:rsid w:val="00821E7B"/>
    <w:rsid w:val="00827DDA"/>
    <w:rsid w:val="00830C43"/>
    <w:rsid w:val="0083354C"/>
    <w:rsid w:val="00837068"/>
    <w:rsid w:val="00840927"/>
    <w:rsid w:val="00842FDC"/>
    <w:rsid w:val="0084567A"/>
    <w:rsid w:val="0084610F"/>
    <w:rsid w:val="008606EE"/>
    <w:rsid w:val="008645CA"/>
    <w:rsid w:val="00864709"/>
    <w:rsid w:val="00864D7E"/>
    <w:rsid w:val="008658AF"/>
    <w:rsid w:val="00871366"/>
    <w:rsid w:val="008740BA"/>
    <w:rsid w:val="00876436"/>
    <w:rsid w:val="008774B7"/>
    <w:rsid w:val="008774DE"/>
    <w:rsid w:val="0088016D"/>
    <w:rsid w:val="00881EA4"/>
    <w:rsid w:val="00885937"/>
    <w:rsid w:val="008A0D80"/>
    <w:rsid w:val="008B56BA"/>
    <w:rsid w:val="008C04FA"/>
    <w:rsid w:val="008C31A7"/>
    <w:rsid w:val="008C7868"/>
    <w:rsid w:val="008D2889"/>
    <w:rsid w:val="008D334F"/>
    <w:rsid w:val="008E1517"/>
    <w:rsid w:val="008E4220"/>
    <w:rsid w:val="008E4645"/>
    <w:rsid w:val="008E627D"/>
    <w:rsid w:val="008E7A91"/>
    <w:rsid w:val="008F46C3"/>
    <w:rsid w:val="008F68FD"/>
    <w:rsid w:val="009005C2"/>
    <w:rsid w:val="00901E6A"/>
    <w:rsid w:val="00902E3D"/>
    <w:rsid w:val="009031C9"/>
    <w:rsid w:val="009054BC"/>
    <w:rsid w:val="00911504"/>
    <w:rsid w:val="00911926"/>
    <w:rsid w:val="00913C19"/>
    <w:rsid w:val="00914BD8"/>
    <w:rsid w:val="00915E7F"/>
    <w:rsid w:val="0091743F"/>
    <w:rsid w:val="009209B1"/>
    <w:rsid w:val="009266F3"/>
    <w:rsid w:val="00927721"/>
    <w:rsid w:val="00930680"/>
    <w:rsid w:val="00931D9C"/>
    <w:rsid w:val="00935E62"/>
    <w:rsid w:val="00936359"/>
    <w:rsid w:val="00936401"/>
    <w:rsid w:val="009405AA"/>
    <w:rsid w:val="009409D7"/>
    <w:rsid w:val="009465F8"/>
    <w:rsid w:val="0094695F"/>
    <w:rsid w:val="00950090"/>
    <w:rsid w:val="009508DC"/>
    <w:rsid w:val="00950DDB"/>
    <w:rsid w:val="00950F5B"/>
    <w:rsid w:val="00952EBA"/>
    <w:rsid w:val="009537CB"/>
    <w:rsid w:val="009544D1"/>
    <w:rsid w:val="009553F8"/>
    <w:rsid w:val="00957073"/>
    <w:rsid w:val="0095780D"/>
    <w:rsid w:val="009633A0"/>
    <w:rsid w:val="00966B96"/>
    <w:rsid w:val="00971794"/>
    <w:rsid w:val="009717FB"/>
    <w:rsid w:val="00976A11"/>
    <w:rsid w:val="009770AD"/>
    <w:rsid w:val="009805A2"/>
    <w:rsid w:val="009816B3"/>
    <w:rsid w:val="00984630"/>
    <w:rsid w:val="00985754"/>
    <w:rsid w:val="00985D15"/>
    <w:rsid w:val="00990536"/>
    <w:rsid w:val="009935C0"/>
    <w:rsid w:val="00994433"/>
    <w:rsid w:val="009950D3"/>
    <w:rsid w:val="00996B63"/>
    <w:rsid w:val="009A31CC"/>
    <w:rsid w:val="009A6624"/>
    <w:rsid w:val="009A6D26"/>
    <w:rsid w:val="009B24C0"/>
    <w:rsid w:val="009B3B71"/>
    <w:rsid w:val="009B45DB"/>
    <w:rsid w:val="009B5C85"/>
    <w:rsid w:val="009B5D83"/>
    <w:rsid w:val="009C094A"/>
    <w:rsid w:val="009C1B54"/>
    <w:rsid w:val="009C7B15"/>
    <w:rsid w:val="009D1270"/>
    <w:rsid w:val="009D22A2"/>
    <w:rsid w:val="009D5A12"/>
    <w:rsid w:val="009D5E24"/>
    <w:rsid w:val="009D6D0C"/>
    <w:rsid w:val="009D7F28"/>
    <w:rsid w:val="009E1C62"/>
    <w:rsid w:val="009E6B0C"/>
    <w:rsid w:val="009F781E"/>
    <w:rsid w:val="00A01F0C"/>
    <w:rsid w:val="00A028E5"/>
    <w:rsid w:val="00A0307C"/>
    <w:rsid w:val="00A03725"/>
    <w:rsid w:val="00A038BC"/>
    <w:rsid w:val="00A0473A"/>
    <w:rsid w:val="00A05B38"/>
    <w:rsid w:val="00A11578"/>
    <w:rsid w:val="00A12E51"/>
    <w:rsid w:val="00A21AF1"/>
    <w:rsid w:val="00A2344C"/>
    <w:rsid w:val="00A24414"/>
    <w:rsid w:val="00A37B23"/>
    <w:rsid w:val="00A404B3"/>
    <w:rsid w:val="00A418DE"/>
    <w:rsid w:val="00A42ED7"/>
    <w:rsid w:val="00A56405"/>
    <w:rsid w:val="00A57574"/>
    <w:rsid w:val="00A57BA9"/>
    <w:rsid w:val="00A57C1E"/>
    <w:rsid w:val="00A60E5C"/>
    <w:rsid w:val="00A6136C"/>
    <w:rsid w:val="00A61C3B"/>
    <w:rsid w:val="00A63D19"/>
    <w:rsid w:val="00A644A0"/>
    <w:rsid w:val="00A66000"/>
    <w:rsid w:val="00A67C11"/>
    <w:rsid w:val="00A7279A"/>
    <w:rsid w:val="00A770DD"/>
    <w:rsid w:val="00A813E8"/>
    <w:rsid w:val="00A81892"/>
    <w:rsid w:val="00A83103"/>
    <w:rsid w:val="00A8532F"/>
    <w:rsid w:val="00A8742A"/>
    <w:rsid w:val="00A87ACF"/>
    <w:rsid w:val="00A96431"/>
    <w:rsid w:val="00AA0B70"/>
    <w:rsid w:val="00AA54AB"/>
    <w:rsid w:val="00AA6421"/>
    <w:rsid w:val="00AB2F15"/>
    <w:rsid w:val="00AB33B0"/>
    <w:rsid w:val="00AC24CD"/>
    <w:rsid w:val="00AC3928"/>
    <w:rsid w:val="00AC6E95"/>
    <w:rsid w:val="00AD1723"/>
    <w:rsid w:val="00AD2E71"/>
    <w:rsid w:val="00AD5252"/>
    <w:rsid w:val="00AE2A80"/>
    <w:rsid w:val="00AE3427"/>
    <w:rsid w:val="00AE53BC"/>
    <w:rsid w:val="00AE5B8F"/>
    <w:rsid w:val="00AE7151"/>
    <w:rsid w:val="00AE7351"/>
    <w:rsid w:val="00AF6AFB"/>
    <w:rsid w:val="00AF6CD1"/>
    <w:rsid w:val="00B0221F"/>
    <w:rsid w:val="00B059F2"/>
    <w:rsid w:val="00B05C06"/>
    <w:rsid w:val="00B06A95"/>
    <w:rsid w:val="00B10FA4"/>
    <w:rsid w:val="00B13213"/>
    <w:rsid w:val="00B14AC9"/>
    <w:rsid w:val="00B2177E"/>
    <w:rsid w:val="00B22A3F"/>
    <w:rsid w:val="00B237F6"/>
    <w:rsid w:val="00B24265"/>
    <w:rsid w:val="00B246B5"/>
    <w:rsid w:val="00B27118"/>
    <w:rsid w:val="00B31FBF"/>
    <w:rsid w:val="00B33BD8"/>
    <w:rsid w:val="00B40F9D"/>
    <w:rsid w:val="00B4119B"/>
    <w:rsid w:val="00B500D6"/>
    <w:rsid w:val="00B51A1F"/>
    <w:rsid w:val="00B54FE0"/>
    <w:rsid w:val="00B57BA7"/>
    <w:rsid w:val="00B60B94"/>
    <w:rsid w:val="00B6776F"/>
    <w:rsid w:val="00B712E7"/>
    <w:rsid w:val="00B720EE"/>
    <w:rsid w:val="00B75054"/>
    <w:rsid w:val="00B768BC"/>
    <w:rsid w:val="00B77FD9"/>
    <w:rsid w:val="00B81E82"/>
    <w:rsid w:val="00B8292B"/>
    <w:rsid w:val="00B832A1"/>
    <w:rsid w:val="00B83B18"/>
    <w:rsid w:val="00B85C9D"/>
    <w:rsid w:val="00B905B5"/>
    <w:rsid w:val="00B95B5A"/>
    <w:rsid w:val="00B95BF8"/>
    <w:rsid w:val="00B9796C"/>
    <w:rsid w:val="00BA2536"/>
    <w:rsid w:val="00BA7FBC"/>
    <w:rsid w:val="00BB14F9"/>
    <w:rsid w:val="00BB4E6B"/>
    <w:rsid w:val="00BB5AF9"/>
    <w:rsid w:val="00BC3847"/>
    <w:rsid w:val="00BC3B75"/>
    <w:rsid w:val="00BC68A8"/>
    <w:rsid w:val="00BC6D4C"/>
    <w:rsid w:val="00BD1709"/>
    <w:rsid w:val="00BD3679"/>
    <w:rsid w:val="00BE03BF"/>
    <w:rsid w:val="00BE2622"/>
    <w:rsid w:val="00BF183B"/>
    <w:rsid w:val="00BF2B7F"/>
    <w:rsid w:val="00BF313E"/>
    <w:rsid w:val="00BF32E7"/>
    <w:rsid w:val="00BF6018"/>
    <w:rsid w:val="00BF65EB"/>
    <w:rsid w:val="00BF696F"/>
    <w:rsid w:val="00BF6A18"/>
    <w:rsid w:val="00C00BFE"/>
    <w:rsid w:val="00C00F84"/>
    <w:rsid w:val="00C015A8"/>
    <w:rsid w:val="00C01A41"/>
    <w:rsid w:val="00C025C8"/>
    <w:rsid w:val="00C04295"/>
    <w:rsid w:val="00C0593A"/>
    <w:rsid w:val="00C06180"/>
    <w:rsid w:val="00C07466"/>
    <w:rsid w:val="00C12C7B"/>
    <w:rsid w:val="00C13C65"/>
    <w:rsid w:val="00C13F21"/>
    <w:rsid w:val="00C15595"/>
    <w:rsid w:val="00C20605"/>
    <w:rsid w:val="00C2060C"/>
    <w:rsid w:val="00C20B78"/>
    <w:rsid w:val="00C26180"/>
    <w:rsid w:val="00C261F1"/>
    <w:rsid w:val="00C2727A"/>
    <w:rsid w:val="00C2764C"/>
    <w:rsid w:val="00C30615"/>
    <w:rsid w:val="00C30E77"/>
    <w:rsid w:val="00C32F2E"/>
    <w:rsid w:val="00C34061"/>
    <w:rsid w:val="00C407E9"/>
    <w:rsid w:val="00C424FA"/>
    <w:rsid w:val="00C50B2E"/>
    <w:rsid w:val="00C52CBA"/>
    <w:rsid w:val="00C5391C"/>
    <w:rsid w:val="00C53ECD"/>
    <w:rsid w:val="00C55F93"/>
    <w:rsid w:val="00C572F4"/>
    <w:rsid w:val="00C60248"/>
    <w:rsid w:val="00C62C21"/>
    <w:rsid w:val="00C70D38"/>
    <w:rsid w:val="00C724B2"/>
    <w:rsid w:val="00C72953"/>
    <w:rsid w:val="00C74699"/>
    <w:rsid w:val="00C755C2"/>
    <w:rsid w:val="00C75B75"/>
    <w:rsid w:val="00C81530"/>
    <w:rsid w:val="00C81F88"/>
    <w:rsid w:val="00C831AA"/>
    <w:rsid w:val="00C83B11"/>
    <w:rsid w:val="00C90AD6"/>
    <w:rsid w:val="00C94F0D"/>
    <w:rsid w:val="00C9577C"/>
    <w:rsid w:val="00CA3BD2"/>
    <w:rsid w:val="00CA595F"/>
    <w:rsid w:val="00CA675D"/>
    <w:rsid w:val="00CA684D"/>
    <w:rsid w:val="00CA6AEE"/>
    <w:rsid w:val="00CB10EA"/>
    <w:rsid w:val="00CB4AE9"/>
    <w:rsid w:val="00CC223A"/>
    <w:rsid w:val="00CC5831"/>
    <w:rsid w:val="00CC5E58"/>
    <w:rsid w:val="00CC5F7F"/>
    <w:rsid w:val="00CC70EE"/>
    <w:rsid w:val="00CE6D57"/>
    <w:rsid w:val="00CF0C20"/>
    <w:rsid w:val="00CF12F4"/>
    <w:rsid w:val="00CF4301"/>
    <w:rsid w:val="00CF7D3A"/>
    <w:rsid w:val="00D0044F"/>
    <w:rsid w:val="00D01546"/>
    <w:rsid w:val="00D077E6"/>
    <w:rsid w:val="00D07B39"/>
    <w:rsid w:val="00D17004"/>
    <w:rsid w:val="00D17820"/>
    <w:rsid w:val="00D20A02"/>
    <w:rsid w:val="00D26870"/>
    <w:rsid w:val="00D26DF6"/>
    <w:rsid w:val="00D3240F"/>
    <w:rsid w:val="00D330A0"/>
    <w:rsid w:val="00D334C4"/>
    <w:rsid w:val="00D40882"/>
    <w:rsid w:val="00D422B4"/>
    <w:rsid w:val="00D43D75"/>
    <w:rsid w:val="00D47D51"/>
    <w:rsid w:val="00D549D1"/>
    <w:rsid w:val="00D57000"/>
    <w:rsid w:val="00D627BA"/>
    <w:rsid w:val="00D66D93"/>
    <w:rsid w:val="00D70DF0"/>
    <w:rsid w:val="00D74604"/>
    <w:rsid w:val="00D747E6"/>
    <w:rsid w:val="00D75B5F"/>
    <w:rsid w:val="00D760DB"/>
    <w:rsid w:val="00D7714F"/>
    <w:rsid w:val="00D801C7"/>
    <w:rsid w:val="00D80A8C"/>
    <w:rsid w:val="00D82AAF"/>
    <w:rsid w:val="00D82E35"/>
    <w:rsid w:val="00D844DC"/>
    <w:rsid w:val="00D85986"/>
    <w:rsid w:val="00D95E77"/>
    <w:rsid w:val="00D96787"/>
    <w:rsid w:val="00DA048F"/>
    <w:rsid w:val="00DA2474"/>
    <w:rsid w:val="00DA4D21"/>
    <w:rsid w:val="00DB0585"/>
    <w:rsid w:val="00DB1449"/>
    <w:rsid w:val="00DB313A"/>
    <w:rsid w:val="00DB5C25"/>
    <w:rsid w:val="00DC6458"/>
    <w:rsid w:val="00DD0AF9"/>
    <w:rsid w:val="00DD27FA"/>
    <w:rsid w:val="00DD6B4B"/>
    <w:rsid w:val="00DE029C"/>
    <w:rsid w:val="00DE0A72"/>
    <w:rsid w:val="00DE3B0C"/>
    <w:rsid w:val="00DE58D7"/>
    <w:rsid w:val="00DE7B81"/>
    <w:rsid w:val="00DF1234"/>
    <w:rsid w:val="00DF17F8"/>
    <w:rsid w:val="00DF34C2"/>
    <w:rsid w:val="00E01EB6"/>
    <w:rsid w:val="00E03C1A"/>
    <w:rsid w:val="00E0411B"/>
    <w:rsid w:val="00E0480E"/>
    <w:rsid w:val="00E054C1"/>
    <w:rsid w:val="00E06477"/>
    <w:rsid w:val="00E06738"/>
    <w:rsid w:val="00E07C81"/>
    <w:rsid w:val="00E12B97"/>
    <w:rsid w:val="00E1536B"/>
    <w:rsid w:val="00E162E0"/>
    <w:rsid w:val="00E16DC6"/>
    <w:rsid w:val="00E200AA"/>
    <w:rsid w:val="00E24A48"/>
    <w:rsid w:val="00E24CEA"/>
    <w:rsid w:val="00E31F1F"/>
    <w:rsid w:val="00E331A1"/>
    <w:rsid w:val="00E34067"/>
    <w:rsid w:val="00E34C6C"/>
    <w:rsid w:val="00E358A4"/>
    <w:rsid w:val="00E400FD"/>
    <w:rsid w:val="00E420B6"/>
    <w:rsid w:val="00E42EDA"/>
    <w:rsid w:val="00E43CF3"/>
    <w:rsid w:val="00E44120"/>
    <w:rsid w:val="00E50439"/>
    <w:rsid w:val="00E53794"/>
    <w:rsid w:val="00E53A90"/>
    <w:rsid w:val="00E53C3C"/>
    <w:rsid w:val="00E544F4"/>
    <w:rsid w:val="00E54851"/>
    <w:rsid w:val="00E55003"/>
    <w:rsid w:val="00E64E29"/>
    <w:rsid w:val="00E67FA3"/>
    <w:rsid w:val="00E70EC8"/>
    <w:rsid w:val="00E71B54"/>
    <w:rsid w:val="00E77265"/>
    <w:rsid w:val="00E82EDE"/>
    <w:rsid w:val="00E8334A"/>
    <w:rsid w:val="00E83C50"/>
    <w:rsid w:val="00E84263"/>
    <w:rsid w:val="00E92B5A"/>
    <w:rsid w:val="00E9562C"/>
    <w:rsid w:val="00EA1467"/>
    <w:rsid w:val="00EA3F77"/>
    <w:rsid w:val="00EA4DB1"/>
    <w:rsid w:val="00EA58ED"/>
    <w:rsid w:val="00EA7FBE"/>
    <w:rsid w:val="00EB0C71"/>
    <w:rsid w:val="00EB0F27"/>
    <w:rsid w:val="00EB137C"/>
    <w:rsid w:val="00EB4552"/>
    <w:rsid w:val="00EB4DB7"/>
    <w:rsid w:val="00EC02BF"/>
    <w:rsid w:val="00EC1394"/>
    <w:rsid w:val="00EC1702"/>
    <w:rsid w:val="00EC4591"/>
    <w:rsid w:val="00EC4AD3"/>
    <w:rsid w:val="00EC4B24"/>
    <w:rsid w:val="00ED0D07"/>
    <w:rsid w:val="00ED1381"/>
    <w:rsid w:val="00ED2BB9"/>
    <w:rsid w:val="00ED5752"/>
    <w:rsid w:val="00ED7B24"/>
    <w:rsid w:val="00EE04FC"/>
    <w:rsid w:val="00EE4E30"/>
    <w:rsid w:val="00EE57E4"/>
    <w:rsid w:val="00EE5C5F"/>
    <w:rsid w:val="00EE7D46"/>
    <w:rsid w:val="00EF0235"/>
    <w:rsid w:val="00EF2DCC"/>
    <w:rsid w:val="00EF6998"/>
    <w:rsid w:val="00F009BF"/>
    <w:rsid w:val="00F10186"/>
    <w:rsid w:val="00F11659"/>
    <w:rsid w:val="00F138AD"/>
    <w:rsid w:val="00F143A7"/>
    <w:rsid w:val="00F163DF"/>
    <w:rsid w:val="00F164C1"/>
    <w:rsid w:val="00F16A25"/>
    <w:rsid w:val="00F23129"/>
    <w:rsid w:val="00F25ABE"/>
    <w:rsid w:val="00F31DD2"/>
    <w:rsid w:val="00F344CB"/>
    <w:rsid w:val="00F4165B"/>
    <w:rsid w:val="00F41F1B"/>
    <w:rsid w:val="00F43530"/>
    <w:rsid w:val="00F441BA"/>
    <w:rsid w:val="00F57E7F"/>
    <w:rsid w:val="00F6060C"/>
    <w:rsid w:val="00F61741"/>
    <w:rsid w:val="00F620D5"/>
    <w:rsid w:val="00F65D76"/>
    <w:rsid w:val="00F66D66"/>
    <w:rsid w:val="00F725CF"/>
    <w:rsid w:val="00F77378"/>
    <w:rsid w:val="00F81C4F"/>
    <w:rsid w:val="00F825EF"/>
    <w:rsid w:val="00F8310F"/>
    <w:rsid w:val="00F84239"/>
    <w:rsid w:val="00F85246"/>
    <w:rsid w:val="00F85CCE"/>
    <w:rsid w:val="00F91866"/>
    <w:rsid w:val="00F94512"/>
    <w:rsid w:val="00F95ECE"/>
    <w:rsid w:val="00FA2501"/>
    <w:rsid w:val="00FA384E"/>
    <w:rsid w:val="00FA3C6C"/>
    <w:rsid w:val="00FB02AD"/>
    <w:rsid w:val="00FB3AAC"/>
    <w:rsid w:val="00FC5127"/>
    <w:rsid w:val="00FC63A8"/>
    <w:rsid w:val="00FD2FF5"/>
    <w:rsid w:val="00FD53E7"/>
    <w:rsid w:val="00FE079F"/>
    <w:rsid w:val="00FE1915"/>
    <w:rsid w:val="00FE215B"/>
    <w:rsid w:val="00FE63D6"/>
    <w:rsid w:val="00FE65C9"/>
    <w:rsid w:val="00FE6B56"/>
    <w:rsid w:val="00FF47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42092"/>
  <w15:docId w15:val="{CF605ED4-707D-3043-908F-6B942E8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E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2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32D"/>
    <w:rPr>
      <w:rFonts w:ascii="Lucida Grande" w:hAnsi="Lucida Grande" w:cs="Lucida Grande"/>
      <w:sz w:val="18"/>
      <w:szCs w:val="18"/>
    </w:rPr>
  </w:style>
  <w:style w:type="paragraph" w:styleId="ListParagraph">
    <w:name w:val="List Paragraph"/>
    <w:basedOn w:val="Normal"/>
    <w:uiPriority w:val="34"/>
    <w:qFormat/>
    <w:rsid w:val="00760D6A"/>
    <w:pPr>
      <w:ind w:left="720"/>
      <w:contextualSpacing/>
    </w:pPr>
  </w:style>
  <w:style w:type="character" w:styleId="Hyperlink">
    <w:name w:val="Hyperlink"/>
    <w:basedOn w:val="DefaultParagraphFont"/>
    <w:uiPriority w:val="99"/>
    <w:unhideWhenUsed/>
    <w:rsid w:val="003710F8"/>
    <w:rPr>
      <w:color w:val="0000FF" w:themeColor="hyperlink"/>
      <w:u w:val="single"/>
    </w:rPr>
  </w:style>
  <w:style w:type="paragraph" w:customStyle="1" w:styleId="p1">
    <w:name w:val="p1"/>
    <w:basedOn w:val="Normal"/>
    <w:rsid w:val="00CC70EE"/>
    <w:pPr>
      <w:spacing w:after="0"/>
    </w:pPr>
    <w:rPr>
      <w:rFonts w:ascii="Helvetica Neue" w:hAnsi="Helvetica Neue" w:cs="Times New Roman"/>
      <w:color w:val="454545"/>
      <w:sz w:val="18"/>
      <w:szCs w:val="18"/>
      <w:lang w:val="en-GB" w:eastAsia="en-GB"/>
    </w:rPr>
  </w:style>
  <w:style w:type="paragraph" w:customStyle="1" w:styleId="p2">
    <w:name w:val="p2"/>
    <w:basedOn w:val="Normal"/>
    <w:rsid w:val="00CC70EE"/>
    <w:pPr>
      <w:spacing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CC70EE"/>
  </w:style>
  <w:style w:type="character" w:styleId="CommentReference">
    <w:name w:val="annotation reference"/>
    <w:basedOn w:val="DefaultParagraphFont"/>
    <w:uiPriority w:val="99"/>
    <w:semiHidden/>
    <w:unhideWhenUsed/>
    <w:rsid w:val="00780A15"/>
    <w:rPr>
      <w:sz w:val="18"/>
      <w:szCs w:val="18"/>
    </w:rPr>
  </w:style>
  <w:style w:type="paragraph" w:styleId="CommentText">
    <w:name w:val="annotation text"/>
    <w:basedOn w:val="Normal"/>
    <w:link w:val="CommentTextChar"/>
    <w:uiPriority w:val="99"/>
    <w:semiHidden/>
    <w:unhideWhenUsed/>
    <w:rsid w:val="00780A15"/>
  </w:style>
  <w:style w:type="character" w:customStyle="1" w:styleId="CommentTextChar">
    <w:name w:val="Comment Text Char"/>
    <w:basedOn w:val="DefaultParagraphFont"/>
    <w:link w:val="CommentText"/>
    <w:uiPriority w:val="99"/>
    <w:semiHidden/>
    <w:rsid w:val="00780A15"/>
  </w:style>
  <w:style w:type="paragraph" w:styleId="CommentSubject">
    <w:name w:val="annotation subject"/>
    <w:basedOn w:val="CommentText"/>
    <w:next w:val="CommentText"/>
    <w:link w:val="CommentSubjectChar"/>
    <w:uiPriority w:val="99"/>
    <w:semiHidden/>
    <w:unhideWhenUsed/>
    <w:rsid w:val="00780A15"/>
    <w:rPr>
      <w:b/>
      <w:bCs/>
      <w:sz w:val="20"/>
      <w:szCs w:val="20"/>
    </w:rPr>
  </w:style>
  <w:style w:type="character" w:customStyle="1" w:styleId="CommentSubjectChar">
    <w:name w:val="Comment Subject Char"/>
    <w:basedOn w:val="CommentTextChar"/>
    <w:link w:val="CommentSubject"/>
    <w:uiPriority w:val="99"/>
    <w:semiHidden/>
    <w:rsid w:val="00780A15"/>
    <w:rPr>
      <w:b/>
      <w:bCs/>
      <w:sz w:val="20"/>
      <w:szCs w:val="20"/>
    </w:rPr>
  </w:style>
  <w:style w:type="paragraph" w:styleId="Footer">
    <w:name w:val="footer"/>
    <w:basedOn w:val="Normal"/>
    <w:link w:val="FooterChar"/>
    <w:uiPriority w:val="99"/>
    <w:unhideWhenUsed/>
    <w:rsid w:val="00303A1E"/>
    <w:pPr>
      <w:tabs>
        <w:tab w:val="center" w:pos="4320"/>
        <w:tab w:val="right" w:pos="8640"/>
      </w:tabs>
      <w:spacing w:after="0"/>
    </w:pPr>
  </w:style>
  <w:style w:type="character" w:customStyle="1" w:styleId="FooterChar">
    <w:name w:val="Footer Char"/>
    <w:basedOn w:val="DefaultParagraphFont"/>
    <w:link w:val="Footer"/>
    <w:uiPriority w:val="99"/>
    <w:rsid w:val="00303A1E"/>
  </w:style>
  <w:style w:type="character" w:styleId="PageNumber">
    <w:name w:val="page number"/>
    <w:basedOn w:val="DefaultParagraphFont"/>
    <w:uiPriority w:val="99"/>
    <w:semiHidden/>
    <w:unhideWhenUsed/>
    <w:rsid w:val="00303A1E"/>
  </w:style>
  <w:style w:type="paragraph" w:styleId="Header">
    <w:name w:val="header"/>
    <w:basedOn w:val="Normal"/>
    <w:link w:val="HeaderChar"/>
    <w:uiPriority w:val="99"/>
    <w:unhideWhenUsed/>
    <w:rsid w:val="00303A1E"/>
    <w:pPr>
      <w:tabs>
        <w:tab w:val="center" w:pos="4320"/>
        <w:tab w:val="right" w:pos="8640"/>
      </w:tabs>
      <w:spacing w:after="0"/>
    </w:pPr>
  </w:style>
  <w:style w:type="character" w:customStyle="1" w:styleId="HeaderChar">
    <w:name w:val="Header Char"/>
    <w:basedOn w:val="DefaultParagraphFont"/>
    <w:link w:val="Header"/>
    <w:uiPriority w:val="99"/>
    <w:rsid w:val="00303A1E"/>
  </w:style>
  <w:style w:type="table" w:styleId="TableGrid">
    <w:name w:val="Table Grid"/>
    <w:basedOn w:val="TableNormal"/>
    <w:uiPriority w:val="59"/>
    <w:rsid w:val="00BF6A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CF3"/>
    <w:pPr>
      <w:spacing w:before="100" w:beforeAutospacing="1" w:after="100" w:afterAutospacing="1"/>
    </w:pPr>
    <w:rPr>
      <w:rFonts w:ascii="Times" w:hAnsi="Times" w:cs="Times New Roman"/>
      <w:sz w:val="20"/>
      <w:szCs w:val="20"/>
      <w:lang w:val="en-GB" w:eastAsia="en-US"/>
    </w:rPr>
  </w:style>
  <w:style w:type="paragraph" w:styleId="HTMLPreformatted">
    <w:name w:val="HTML Preformatted"/>
    <w:basedOn w:val="Normal"/>
    <w:link w:val="HTMLPreformattedChar"/>
    <w:uiPriority w:val="99"/>
    <w:semiHidden/>
    <w:unhideWhenUsed/>
    <w:rsid w:val="00E43CF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43CF3"/>
    <w:rPr>
      <w:rFonts w:ascii="Courier" w:hAnsi="Courier"/>
      <w:sz w:val="20"/>
      <w:szCs w:val="20"/>
    </w:rPr>
  </w:style>
  <w:style w:type="character" w:customStyle="1" w:styleId="Heading1Char">
    <w:name w:val="Heading 1 Char"/>
    <w:basedOn w:val="DefaultParagraphFont"/>
    <w:link w:val="Heading1"/>
    <w:uiPriority w:val="9"/>
    <w:rsid w:val="009D5E24"/>
    <w:rPr>
      <w:rFonts w:asciiTheme="majorHAnsi" w:eastAsiaTheme="majorEastAsia" w:hAnsiTheme="majorHAnsi" w:cstheme="majorBidi"/>
      <w:b/>
      <w:bCs/>
      <w:color w:val="345A8A" w:themeColor="accent1" w:themeShade="B5"/>
      <w:sz w:val="32"/>
      <w:szCs w:val="32"/>
    </w:rPr>
  </w:style>
  <w:style w:type="paragraph" w:customStyle="1" w:styleId="LO-normal">
    <w:name w:val="LO-normal"/>
    <w:qFormat/>
    <w:rsid w:val="007F6EB7"/>
    <w:pPr>
      <w:spacing w:after="0"/>
    </w:pPr>
    <w:rPr>
      <w:rFonts w:ascii="Cambria" w:eastAsia="Cambria" w:hAnsi="Cambria" w:cs="Cambria"/>
      <w:color w:val="000000"/>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050">
      <w:bodyDiv w:val="1"/>
      <w:marLeft w:val="0"/>
      <w:marRight w:val="0"/>
      <w:marTop w:val="0"/>
      <w:marBottom w:val="0"/>
      <w:divBdr>
        <w:top w:val="none" w:sz="0" w:space="0" w:color="auto"/>
        <w:left w:val="none" w:sz="0" w:space="0" w:color="auto"/>
        <w:bottom w:val="none" w:sz="0" w:space="0" w:color="auto"/>
        <w:right w:val="none" w:sz="0" w:space="0" w:color="auto"/>
      </w:divBdr>
    </w:div>
    <w:div w:id="149106314">
      <w:bodyDiv w:val="1"/>
      <w:marLeft w:val="0"/>
      <w:marRight w:val="0"/>
      <w:marTop w:val="0"/>
      <w:marBottom w:val="0"/>
      <w:divBdr>
        <w:top w:val="none" w:sz="0" w:space="0" w:color="auto"/>
        <w:left w:val="none" w:sz="0" w:space="0" w:color="auto"/>
        <w:bottom w:val="none" w:sz="0" w:space="0" w:color="auto"/>
        <w:right w:val="none" w:sz="0" w:space="0" w:color="auto"/>
      </w:divBdr>
    </w:div>
    <w:div w:id="209876904">
      <w:bodyDiv w:val="1"/>
      <w:marLeft w:val="0"/>
      <w:marRight w:val="0"/>
      <w:marTop w:val="0"/>
      <w:marBottom w:val="0"/>
      <w:divBdr>
        <w:top w:val="none" w:sz="0" w:space="0" w:color="auto"/>
        <w:left w:val="none" w:sz="0" w:space="0" w:color="auto"/>
        <w:bottom w:val="none" w:sz="0" w:space="0" w:color="auto"/>
        <w:right w:val="none" w:sz="0" w:space="0" w:color="auto"/>
      </w:divBdr>
    </w:div>
    <w:div w:id="210070621">
      <w:bodyDiv w:val="1"/>
      <w:marLeft w:val="0"/>
      <w:marRight w:val="0"/>
      <w:marTop w:val="0"/>
      <w:marBottom w:val="0"/>
      <w:divBdr>
        <w:top w:val="none" w:sz="0" w:space="0" w:color="auto"/>
        <w:left w:val="none" w:sz="0" w:space="0" w:color="auto"/>
        <w:bottom w:val="none" w:sz="0" w:space="0" w:color="auto"/>
        <w:right w:val="none" w:sz="0" w:space="0" w:color="auto"/>
      </w:divBdr>
    </w:div>
    <w:div w:id="258366485">
      <w:bodyDiv w:val="1"/>
      <w:marLeft w:val="0"/>
      <w:marRight w:val="0"/>
      <w:marTop w:val="0"/>
      <w:marBottom w:val="0"/>
      <w:divBdr>
        <w:top w:val="none" w:sz="0" w:space="0" w:color="auto"/>
        <w:left w:val="none" w:sz="0" w:space="0" w:color="auto"/>
        <w:bottom w:val="none" w:sz="0" w:space="0" w:color="auto"/>
        <w:right w:val="none" w:sz="0" w:space="0" w:color="auto"/>
      </w:divBdr>
    </w:div>
    <w:div w:id="339620169">
      <w:bodyDiv w:val="1"/>
      <w:marLeft w:val="0"/>
      <w:marRight w:val="0"/>
      <w:marTop w:val="0"/>
      <w:marBottom w:val="0"/>
      <w:divBdr>
        <w:top w:val="none" w:sz="0" w:space="0" w:color="auto"/>
        <w:left w:val="none" w:sz="0" w:space="0" w:color="auto"/>
        <w:bottom w:val="none" w:sz="0" w:space="0" w:color="auto"/>
        <w:right w:val="none" w:sz="0" w:space="0" w:color="auto"/>
      </w:divBdr>
      <w:divsChild>
        <w:div w:id="1194536994">
          <w:marLeft w:val="0"/>
          <w:marRight w:val="0"/>
          <w:marTop w:val="0"/>
          <w:marBottom w:val="0"/>
          <w:divBdr>
            <w:top w:val="none" w:sz="0" w:space="0" w:color="auto"/>
            <w:left w:val="none" w:sz="0" w:space="0" w:color="auto"/>
            <w:bottom w:val="none" w:sz="0" w:space="0" w:color="auto"/>
            <w:right w:val="none" w:sz="0" w:space="0" w:color="auto"/>
          </w:divBdr>
          <w:divsChild>
            <w:div w:id="2069650064">
              <w:marLeft w:val="0"/>
              <w:marRight w:val="0"/>
              <w:marTop w:val="0"/>
              <w:marBottom w:val="0"/>
              <w:divBdr>
                <w:top w:val="none" w:sz="0" w:space="0" w:color="auto"/>
                <w:left w:val="none" w:sz="0" w:space="0" w:color="auto"/>
                <w:bottom w:val="none" w:sz="0" w:space="0" w:color="auto"/>
                <w:right w:val="none" w:sz="0" w:space="0" w:color="auto"/>
              </w:divBdr>
            </w:div>
            <w:div w:id="1658874161">
              <w:marLeft w:val="0"/>
              <w:marRight w:val="0"/>
              <w:marTop w:val="0"/>
              <w:marBottom w:val="0"/>
              <w:divBdr>
                <w:top w:val="none" w:sz="0" w:space="0" w:color="auto"/>
                <w:left w:val="none" w:sz="0" w:space="0" w:color="auto"/>
                <w:bottom w:val="none" w:sz="0" w:space="0" w:color="auto"/>
                <w:right w:val="none" w:sz="0" w:space="0" w:color="auto"/>
              </w:divBdr>
            </w:div>
            <w:div w:id="618026422">
              <w:marLeft w:val="0"/>
              <w:marRight w:val="0"/>
              <w:marTop w:val="0"/>
              <w:marBottom w:val="0"/>
              <w:divBdr>
                <w:top w:val="none" w:sz="0" w:space="0" w:color="auto"/>
                <w:left w:val="none" w:sz="0" w:space="0" w:color="auto"/>
                <w:bottom w:val="none" w:sz="0" w:space="0" w:color="auto"/>
                <w:right w:val="none" w:sz="0" w:space="0" w:color="auto"/>
              </w:divBdr>
            </w:div>
            <w:div w:id="1408259423">
              <w:marLeft w:val="0"/>
              <w:marRight w:val="0"/>
              <w:marTop w:val="0"/>
              <w:marBottom w:val="0"/>
              <w:divBdr>
                <w:top w:val="none" w:sz="0" w:space="0" w:color="auto"/>
                <w:left w:val="none" w:sz="0" w:space="0" w:color="auto"/>
                <w:bottom w:val="none" w:sz="0" w:space="0" w:color="auto"/>
                <w:right w:val="none" w:sz="0" w:space="0" w:color="auto"/>
              </w:divBdr>
            </w:div>
            <w:div w:id="1299266038">
              <w:marLeft w:val="0"/>
              <w:marRight w:val="0"/>
              <w:marTop w:val="0"/>
              <w:marBottom w:val="0"/>
              <w:divBdr>
                <w:top w:val="none" w:sz="0" w:space="0" w:color="auto"/>
                <w:left w:val="none" w:sz="0" w:space="0" w:color="auto"/>
                <w:bottom w:val="none" w:sz="0" w:space="0" w:color="auto"/>
                <w:right w:val="none" w:sz="0" w:space="0" w:color="auto"/>
              </w:divBdr>
            </w:div>
            <w:div w:id="890531602">
              <w:marLeft w:val="0"/>
              <w:marRight w:val="0"/>
              <w:marTop w:val="0"/>
              <w:marBottom w:val="0"/>
              <w:divBdr>
                <w:top w:val="none" w:sz="0" w:space="0" w:color="auto"/>
                <w:left w:val="none" w:sz="0" w:space="0" w:color="auto"/>
                <w:bottom w:val="none" w:sz="0" w:space="0" w:color="auto"/>
                <w:right w:val="none" w:sz="0" w:space="0" w:color="auto"/>
              </w:divBdr>
            </w:div>
            <w:div w:id="738091513">
              <w:marLeft w:val="0"/>
              <w:marRight w:val="0"/>
              <w:marTop w:val="0"/>
              <w:marBottom w:val="0"/>
              <w:divBdr>
                <w:top w:val="none" w:sz="0" w:space="0" w:color="auto"/>
                <w:left w:val="none" w:sz="0" w:space="0" w:color="auto"/>
                <w:bottom w:val="none" w:sz="0" w:space="0" w:color="auto"/>
                <w:right w:val="none" w:sz="0" w:space="0" w:color="auto"/>
              </w:divBdr>
            </w:div>
            <w:div w:id="916943261">
              <w:marLeft w:val="0"/>
              <w:marRight w:val="0"/>
              <w:marTop w:val="0"/>
              <w:marBottom w:val="0"/>
              <w:divBdr>
                <w:top w:val="none" w:sz="0" w:space="0" w:color="auto"/>
                <w:left w:val="none" w:sz="0" w:space="0" w:color="auto"/>
                <w:bottom w:val="none" w:sz="0" w:space="0" w:color="auto"/>
                <w:right w:val="none" w:sz="0" w:space="0" w:color="auto"/>
              </w:divBdr>
            </w:div>
            <w:div w:id="1217274071">
              <w:marLeft w:val="0"/>
              <w:marRight w:val="0"/>
              <w:marTop w:val="0"/>
              <w:marBottom w:val="0"/>
              <w:divBdr>
                <w:top w:val="none" w:sz="0" w:space="0" w:color="auto"/>
                <w:left w:val="none" w:sz="0" w:space="0" w:color="auto"/>
                <w:bottom w:val="none" w:sz="0" w:space="0" w:color="auto"/>
                <w:right w:val="none" w:sz="0" w:space="0" w:color="auto"/>
              </w:divBdr>
            </w:div>
            <w:div w:id="1931617006">
              <w:marLeft w:val="0"/>
              <w:marRight w:val="0"/>
              <w:marTop w:val="0"/>
              <w:marBottom w:val="0"/>
              <w:divBdr>
                <w:top w:val="none" w:sz="0" w:space="0" w:color="auto"/>
                <w:left w:val="none" w:sz="0" w:space="0" w:color="auto"/>
                <w:bottom w:val="none" w:sz="0" w:space="0" w:color="auto"/>
                <w:right w:val="none" w:sz="0" w:space="0" w:color="auto"/>
              </w:divBdr>
            </w:div>
            <w:div w:id="380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5380">
      <w:bodyDiv w:val="1"/>
      <w:marLeft w:val="0"/>
      <w:marRight w:val="0"/>
      <w:marTop w:val="0"/>
      <w:marBottom w:val="0"/>
      <w:divBdr>
        <w:top w:val="none" w:sz="0" w:space="0" w:color="auto"/>
        <w:left w:val="none" w:sz="0" w:space="0" w:color="auto"/>
        <w:bottom w:val="none" w:sz="0" w:space="0" w:color="auto"/>
        <w:right w:val="none" w:sz="0" w:space="0" w:color="auto"/>
      </w:divBdr>
    </w:div>
    <w:div w:id="361980470">
      <w:bodyDiv w:val="1"/>
      <w:marLeft w:val="0"/>
      <w:marRight w:val="0"/>
      <w:marTop w:val="0"/>
      <w:marBottom w:val="0"/>
      <w:divBdr>
        <w:top w:val="none" w:sz="0" w:space="0" w:color="auto"/>
        <w:left w:val="none" w:sz="0" w:space="0" w:color="auto"/>
        <w:bottom w:val="none" w:sz="0" w:space="0" w:color="auto"/>
        <w:right w:val="none" w:sz="0" w:space="0" w:color="auto"/>
      </w:divBdr>
    </w:div>
    <w:div w:id="391654992">
      <w:bodyDiv w:val="1"/>
      <w:marLeft w:val="0"/>
      <w:marRight w:val="0"/>
      <w:marTop w:val="0"/>
      <w:marBottom w:val="0"/>
      <w:divBdr>
        <w:top w:val="none" w:sz="0" w:space="0" w:color="auto"/>
        <w:left w:val="none" w:sz="0" w:space="0" w:color="auto"/>
        <w:bottom w:val="none" w:sz="0" w:space="0" w:color="auto"/>
        <w:right w:val="none" w:sz="0" w:space="0" w:color="auto"/>
      </w:divBdr>
    </w:div>
    <w:div w:id="395471110">
      <w:bodyDiv w:val="1"/>
      <w:marLeft w:val="0"/>
      <w:marRight w:val="0"/>
      <w:marTop w:val="0"/>
      <w:marBottom w:val="0"/>
      <w:divBdr>
        <w:top w:val="none" w:sz="0" w:space="0" w:color="auto"/>
        <w:left w:val="none" w:sz="0" w:space="0" w:color="auto"/>
        <w:bottom w:val="none" w:sz="0" w:space="0" w:color="auto"/>
        <w:right w:val="none" w:sz="0" w:space="0" w:color="auto"/>
      </w:divBdr>
    </w:div>
    <w:div w:id="428427217">
      <w:bodyDiv w:val="1"/>
      <w:marLeft w:val="0"/>
      <w:marRight w:val="0"/>
      <w:marTop w:val="0"/>
      <w:marBottom w:val="0"/>
      <w:divBdr>
        <w:top w:val="none" w:sz="0" w:space="0" w:color="auto"/>
        <w:left w:val="none" w:sz="0" w:space="0" w:color="auto"/>
        <w:bottom w:val="none" w:sz="0" w:space="0" w:color="auto"/>
        <w:right w:val="none" w:sz="0" w:space="0" w:color="auto"/>
      </w:divBdr>
    </w:div>
    <w:div w:id="501510922">
      <w:bodyDiv w:val="1"/>
      <w:marLeft w:val="0"/>
      <w:marRight w:val="0"/>
      <w:marTop w:val="0"/>
      <w:marBottom w:val="0"/>
      <w:divBdr>
        <w:top w:val="none" w:sz="0" w:space="0" w:color="auto"/>
        <w:left w:val="none" w:sz="0" w:space="0" w:color="auto"/>
        <w:bottom w:val="none" w:sz="0" w:space="0" w:color="auto"/>
        <w:right w:val="none" w:sz="0" w:space="0" w:color="auto"/>
      </w:divBdr>
    </w:div>
    <w:div w:id="507596756">
      <w:bodyDiv w:val="1"/>
      <w:marLeft w:val="0"/>
      <w:marRight w:val="0"/>
      <w:marTop w:val="0"/>
      <w:marBottom w:val="0"/>
      <w:divBdr>
        <w:top w:val="none" w:sz="0" w:space="0" w:color="auto"/>
        <w:left w:val="none" w:sz="0" w:space="0" w:color="auto"/>
        <w:bottom w:val="none" w:sz="0" w:space="0" w:color="auto"/>
        <w:right w:val="none" w:sz="0" w:space="0" w:color="auto"/>
      </w:divBdr>
      <w:divsChild>
        <w:div w:id="293678312">
          <w:marLeft w:val="0"/>
          <w:marRight w:val="0"/>
          <w:marTop w:val="0"/>
          <w:marBottom w:val="0"/>
          <w:divBdr>
            <w:top w:val="none" w:sz="0" w:space="0" w:color="auto"/>
            <w:left w:val="none" w:sz="0" w:space="0" w:color="auto"/>
            <w:bottom w:val="none" w:sz="0" w:space="0" w:color="auto"/>
            <w:right w:val="none" w:sz="0" w:space="0" w:color="auto"/>
          </w:divBdr>
        </w:div>
        <w:div w:id="835418031">
          <w:marLeft w:val="0"/>
          <w:marRight w:val="0"/>
          <w:marTop w:val="0"/>
          <w:marBottom w:val="0"/>
          <w:divBdr>
            <w:top w:val="none" w:sz="0" w:space="0" w:color="auto"/>
            <w:left w:val="none" w:sz="0" w:space="0" w:color="auto"/>
            <w:bottom w:val="none" w:sz="0" w:space="0" w:color="auto"/>
            <w:right w:val="none" w:sz="0" w:space="0" w:color="auto"/>
          </w:divBdr>
        </w:div>
        <w:div w:id="824857921">
          <w:marLeft w:val="0"/>
          <w:marRight w:val="0"/>
          <w:marTop w:val="0"/>
          <w:marBottom w:val="0"/>
          <w:divBdr>
            <w:top w:val="none" w:sz="0" w:space="0" w:color="auto"/>
            <w:left w:val="none" w:sz="0" w:space="0" w:color="auto"/>
            <w:bottom w:val="none" w:sz="0" w:space="0" w:color="auto"/>
            <w:right w:val="none" w:sz="0" w:space="0" w:color="auto"/>
          </w:divBdr>
        </w:div>
        <w:div w:id="855968487">
          <w:marLeft w:val="0"/>
          <w:marRight w:val="0"/>
          <w:marTop w:val="0"/>
          <w:marBottom w:val="0"/>
          <w:divBdr>
            <w:top w:val="none" w:sz="0" w:space="0" w:color="auto"/>
            <w:left w:val="none" w:sz="0" w:space="0" w:color="auto"/>
            <w:bottom w:val="none" w:sz="0" w:space="0" w:color="auto"/>
            <w:right w:val="none" w:sz="0" w:space="0" w:color="auto"/>
          </w:divBdr>
        </w:div>
        <w:div w:id="1593855972">
          <w:marLeft w:val="0"/>
          <w:marRight w:val="0"/>
          <w:marTop w:val="0"/>
          <w:marBottom w:val="0"/>
          <w:divBdr>
            <w:top w:val="none" w:sz="0" w:space="0" w:color="auto"/>
            <w:left w:val="none" w:sz="0" w:space="0" w:color="auto"/>
            <w:bottom w:val="none" w:sz="0" w:space="0" w:color="auto"/>
            <w:right w:val="none" w:sz="0" w:space="0" w:color="auto"/>
          </w:divBdr>
        </w:div>
        <w:div w:id="1168979062">
          <w:marLeft w:val="0"/>
          <w:marRight w:val="0"/>
          <w:marTop w:val="0"/>
          <w:marBottom w:val="0"/>
          <w:divBdr>
            <w:top w:val="none" w:sz="0" w:space="0" w:color="auto"/>
            <w:left w:val="none" w:sz="0" w:space="0" w:color="auto"/>
            <w:bottom w:val="none" w:sz="0" w:space="0" w:color="auto"/>
            <w:right w:val="none" w:sz="0" w:space="0" w:color="auto"/>
          </w:divBdr>
        </w:div>
        <w:div w:id="128909633">
          <w:marLeft w:val="0"/>
          <w:marRight w:val="0"/>
          <w:marTop w:val="0"/>
          <w:marBottom w:val="0"/>
          <w:divBdr>
            <w:top w:val="none" w:sz="0" w:space="0" w:color="auto"/>
            <w:left w:val="none" w:sz="0" w:space="0" w:color="auto"/>
            <w:bottom w:val="none" w:sz="0" w:space="0" w:color="auto"/>
            <w:right w:val="none" w:sz="0" w:space="0" w:color="auto"/>
          </w:divBdr>
        </w:div>
      </w:divsChild>
    </w:div>
    <w:div w:id="536162638">
      <w:bodyDiv w:val="1"/>
      <w:marLeft w:val="0"/>
      <w:marRight w:val="0"/>
      <w:marTop w:val="0"/>
      <w:marBottom w:val="0"/>
      <w:divBdr>
        <w:top w:val="none" w:sz="0" w:space="0" w:color="auto"/>
        <w:left w:val="none" w:sz="0" w:space="0" w:color="auto"/>
        <w:bottom w:val="none" w:sz="0" w:space="0" w:color="auto"/>
        <w:right w:val="none" w:sz="0" w:space="0" w:color="auto"/>
      </w:divBdr>
    </w:div>
    <w:div w:id="560212838">
      <w:bodyDiv w:val="1"/>
      <w:marLeft w:val="0"/>
      <w:marRight w:val="0"/>
      <w:marTop w:val="0"/>
      <w:marBottom w:val="0"/>
      <w:divBdr>
        <w:top w:val="none" w:sz="0" w:space="0" w:color="auto"/>
        <w:left w:val="none" w:sz="0" w:space="0" w:color="auto"/>
        <w:bottom w:val="none" w:sz="0" w:space="0" w:color="auto"/>
        <w:right w:val="none" w:sz="0" w:space="0" w:color="auto"/>
      </w:divBdr>
    </w:div>
    <w:div w:id="616254631">
      <w:bodyDiv w:val="1"/>
      <w:marLeft w:val="0"/>
      <w:marRight w:val="0"/>
      <w:marTop w:val="0"/>
      <w:marBottom w:val="0"/>
      <w:divBdr>
        <w:top w:val="none" w:sz="0" w:space="0" w:color="auto"/>
        <w:left w:val="none" w:sz="0" w:space="0" w:color="auto"/>
        <w:bottom w:val="none" w:sz="0" w:space="0" w:color="auto"/>
        <w:right w:val="none" w:sz="0" w:space="0" w:color="auto"/>
      </w:divBdr>
    </w:div>
    <w:div w:id="686710967">
      <w:bodyDiv w:val="1"/>
      <w:marLeft w:val="0"/>
      <w:marRight w:val="0"/>
      <w:marTop w:val="0"/>
      <w:marBottom w:val="0"/>
      <w:divBdr>
        <w:top w:val="none" w:sz="0" w:space="0" w:color="auto"/>
        <w:left w:val="none" w:sz="0" w:space="0" w:color="auto"/>
        <w:bottom w:val="none" w:sz="0" w:space="0" w:color="auto"/>
        <w:right w:val="none" w:sz="0" w:space="0" w:color="auto"/>
      </w:divBdr>
      <w:divsChild>
        <w:div w:id="682130715">
          <w:marLeft w:val="0"/>
          <w:marRight w:val="0"/>
          <w:marTop w:val="0"/>
          <w:marBottom w:val="0"/>
          <w:divBdr>
            <w:top w:val="none" w:sz="0" w:space="0" w:color="auto"/>
            <w:left w:val="none" w:sz="0" w:space="0" w:color="auto"/>
            <w:bottom w:val="none" w:sz="0" w:space="0" w:color="auto"/>
            <w:right w:val="none" w:sz="0" w:space="0" w:color="auto"/>
          </w:divBdr>
        </w:div>
        <w:div w:id="740982718">
          <w:marLeft w:val="0"/>
          <w:marRight w:val="0"/>
          <w:marTop w:val="0"/>
          <w:marBottom w:val="0"/>
          <w:divBdr>
            <w:top w:val="none" w:sz="0" w:space="0" w:color="auto"/>
            <w:left w:val="none" w:sz="0" w:space="0" w:color="auto"/>
            <w:bottom w:val="none" w:sz="0" w:space="0" w:color="auto"/>
            <w:right w:val="none" w:sz="0" w:space="0" w:color="auto"/>
          </w:divBdr>
        </w:div>
        <w:div w:id="1311058568">
          <w:marLeft w:val="0"/>
          <w:marRight w:val="0"/>
          <w:marTop w:val="0"/>
          <w:marBottom w:val="0"/>
          <w:divBdr>
            <w:top w:val="none" w:sz="0" w:space="0" w:color="auto"/>
            <w:left w:val="none" w:sz="0" w:space="0" w:color="auto"/>
            <w:bottom w:val="none" w:sz="0" w:space="0" w:color="auto"/>
            <w:right w:val="none" w:sz="0" w:space="0" w:color="auto"/>
          </w:divBdr>
        </w:div>
      </w:divsChild>
    </w:div>
    <w:div w:id="690568276">
      <w:bodyDiv w:val="1"/>
      <w:marLeft w:val="0"/>
      <w:marRight w:val="0"/>
      <w:marTop w:val="0"/>
      <w:marBottom w:val="0"/>
      <w:divBdr>
        <w:top w:val="none" w:sz="0" w:space="0" w:color="auto"/>
        <w:left w:val="none" w:sz="0" w:space="0" w:color="auto"/>
        <w:bottom w:val="none" w:sz="0" w:space="0" w:color="auto"/>
        <w:right w:val="none" w:sz="0" w:space="0" w:color="auto"/>
      </w:divBdr>
    </w:div>
    <w:div w:id="719790528">
      <w:bodyDiv w:val="1"/>
      <w:marLeft w:val="0"/>
      <w:marRight w:val="0"/>
      <w:marTop w:val="0"/>
      <w:marBottom w:val="0"/>
      <w:divBdr>
        <w:top w:val="none" w:sz="0" w:space="0" w:color="auto"/>
        <w:left w:val="none" w:sz="0" w:space="0" w:color="auto"/>
        <w:bottom w:val="none" w:sz="0" w:space="0" w:color="auto"/>
        <w:right w:val="none" w:sz="0" w:space="0" w:color="auto"/>
      </w:divBdr>
    </w:div>
    <w:div w:id="796918550">
      <w:bodyDiv w:val="1"/>
      <w:marLeft w:val="0"/>
      <w:marRight w:val="0"/>
      <w:marTop w:val="0"/>
      <w:marBottom w:val="0"/>
      <w:divBdr>
        <w:top w:val="none" w:sz="0" w:space="0" w:color="auto"/>
        <w:left w:val="none" w:sz="0" w:space="0" w:color="auto"/>
        <w:bottom w:val="none" w:sz="0" w:space="0" w:color="auto"/>
        <w:right w:val="none" w:sz="0" w:space="0" w:color="auto"/>
      </w:divBdr>
      <w:divsChild>
        <w:div w:id="1217663887">
          <w:marLeft w:val="0"/>
          <w:marRight w:val="0"/>
          <w:marTop w:val="0"/>
          <w:marBottom w:val="0"/>
          <w:divBdr>
            <w:top w:val="none" w:sz="0" w:space="0" w:color="auto"/>
            <w:left w:val="none" w:sz="0" w:space="0" w:color="auto"/>
            <w:bottom w:val="none" w:sz="0" w:space="0" w:color="auto"/>
            <w:right w:val="none" w:sz="0" w:space="0" w:color="auto"/>
          </w:divBdr>
        </w:div>
        <w:div w:id="308487387">
          <w:marLeft w:val="0"/>
          <w:marRight w:val="0"/>
          <w:marTop w:val="0"/>
          <w:marBottom w:val="0"/>
          <w:divBdr>
            <w:top w:val="none" w:sz="0" w:space="0" w:color="auto"/>
            <w:left w:val="none" w:sz="0" w:space="0" w:color="auto"/>
            <w:bottom w:val="none" w:sz="0" w:space="0" w:color="auto"/>
            <w:right w:val="none" w:sz="0" w:space="0" w:color="auto"/>
          </w:divBdr>
        </w:div>
        <w:div w:id="1751733877">
          <w:marLeft w:val="0"/>
          <w:marRight w:val="0"/>
          <w:marTop w:val="0"/>
          <w:marBottom w:val="0"/>
          <w:divBdr>
            <w:top w:val="none" w:sz="0" w:space="0" w:color="auto"/>
            <w:left w:val="none" w:sz="0" w:space="0" w:color="auto"/>
            <w:bottom w:val="none" w:sz="0" w:space="0" w:color="auto"/>
            <w:right w:val="none" w:sz="0" w:space="0" w:color="auto"/>
          </w:divBdr>
        </w:div>
        <w:div w:id="345909830">
          <w:marLeft w:val="0"/>
          <w:marRight w:val="0"/>
          <w:marTop w:val="0"/>
          <w:marBottom w:val="0"/>
          <w:divBdr>
            <w:top w:val="none" w:sz="0" w:space="0" w:color="auto"/>
            <w:left w:val="none" w:sz="0" w:space="0" w:color="auto"/>
            <w:bottom w:val="none" w:sz="0" w:space="0" w:color="auto"/>
            <w:right w:val="none" w:sz="0" w:space="0" w:color="auto"/>
          </w:divBdr>
        </w:div>
        <w:div w:id="115105814">
          <w:marLeft w:val="0"/>
          <w:marRight w:val="0"/>
          <w:marTop w:val="0"/>
          <w:marBottom w:val="0"/>
          <w:divBdr>
            <w:top w:val="none" w:sz="0" w:space="0" w:color="auto"/>
            <w:left w:val="none" w:sz="0" w:space="0" w:color="auto"/>
            <w:bottom w:val="none" w:sz="0" w:space="0" w:color="auto"/>
            <w:right w:val="none" w:sz="0" w:space="0" w:color="auto"/>
          </w:divBdr>
        </w:div>
        <w:div w:id="552037480">
          <w:marLeft w:val="0"/>
          <w:marRight w:val="0"/>
          <w:marTop w:val="0"/>
          <w:marBottom w:val="0"/>
          <w:divBdr>
            <w:top w:val="none" w:sz="0" w:space="0" w:color="auto"/>
            <w:left w:val="none" w:sz="0" w:space="0" w:color="auto"/>
            <w:bottom w:val="none" w:sz="0" w:space="0" w:color="auto"/>
            <w:right w:val="none" w:sz="0" w:space="0" w:color="auto"/>
          </w:divBdr>
        </w:div>
        <w:div w:id="988823000">
          <w:marLeft w:val="0"/>
          <w:marRight w:val="0"/>
          <w:marTop w:val="0"/>
          <w:marBottom w:val="0"/>
          <w:divBdr>
            <w:top w:val="none" w:sz="0" w:space="0" w:color="auto"/>
            <w:left w:val="none" w:sz="0" w:space="0" w:color="auto"/>
            <w:bottom w:val="none" w:sz="0" w:space="0" w:color="auto"/>
            <w:right w:val="none" w:sz="0" w:space="0" w:color="auto"/>
          </w:divBdr>
        </w:div>
      </w:divsChild>
    </w:div>
    <w:div w:id="826899235">
      <w:bodyDiv w:val="1"/>
      <w:marLeft w:val="0"/>
      <w:marRight w:val="0"/>
      <w:marTop w:val="0"/>
      <w:marBottom w:val="0"/>
      <w:divBdr>
        <w:top w:val="none" w:sz="0" w:space="0" w:color="auto"/>
        <w:left w:val="none" w:sz="0" w:space="0" w:color="auto"/>
        <w:bottom w:val="none" w:sz="0" w:space="0" w:color="auto"/>
        <w:right w:val="none" w:sz="0" w:space="0" w:color="auto"/>
      </w:divBdr>
    </w:div>
    <w:div w:id="864757916">
      <w:bodyDiv w:val="1"/>
      <w:marLeft w:val="0"/>
      <w:marRight w:val="0"/>
      <w:marTop w:val="0"/>
      <w:marBottom w:val="0"/>
      <w:divBdr>
        <w:top w:val="none" w:sz="0" w:space="0" w:color="auto"/>
        <w:left w:val="none" w:sz="0" w:space="0" w:color="auto"/>
        <w:bottom w:val="none" w:sz="0" w:space="0" w:color="auto"/>
        <w:right w:val="none" w:sz="0" w:space="0" w:color="auto"/>
      </w:divBdr>
    </w:div>
    <w:div w:id="885262480">
      <w:bodyDiv w:val="1"/>
      <w:marLeft w:val="0"/>
      <w:marRight w:val="0"/>
      <w:marTop w:val="0"/>
      <w:marBottom w:val="0"/>
      <w:divBdr>
        <w:top w:val="none" w:sz="0" w:space="0" w:color="auto"/>
        <w:left w:val="none" w:sz="0" w:space="0" w:color="auto"/>
        <w:bottom w:val="none" w:sz="0" w:space="0" w:color="auto"/>
        <w:right w:val="none" w:sz="0" w:space="0" w:color="auto"/>
      </w:divBdr>
    </w:div>
    <w:div w:id="937099460">
      <w:bodyDiv w:val="1"/>
      <w:marLeft w:val="0"/>
      <w:marRight w:val="0"/>
      <w:marTop w:val="0"/>
      <w:marBottom w:val="0"/>
      <w:divBdr>
        <w:top w:val="none" w:sz="0" w:space="0" w:color="auto"/>
        <w:left w:val="none" w:sz="0" w:space="0" w:color="auto"/>
        <w:bottom w:val="none" w:sz="0" w:space="0" w:color="auto"/>
        <w:right w:val="none" w:sz="0" w:space="0" w:color="auto"/>
      </w:divBdr>
    </w:div>
    <w:div w:id="958997385">
      <w:bodyDiv w:val="1"/>
      <w:marLeft w:val="0"/>
      <w:marRight w:val="0"/>
      <w:marTop w:val="0"/>
      <w:marBottom w:val="0"/>
      <w:divBdr>
        <w:top w:val="none" w:sz="0" w:space="0" w:color="auto"/>
        <w:left w:val="none" w:sz="0" w:space="0" w:color="auto"/>
        <w:bottom w:val="none" w:sz="0" w:space="0" w:color="auto"/>
        <w:right w:val="none" w:sz="0" w:space="0" w:color="auto"/>
      </w:divBdr>
      <w:divsChild>
        <w:div w:id="2042168175">
          <w:marLeft w:val="0"/>
          <w:marRight w:val="0"/>
          <w:marTop w:val="0"/>
          <w:marBottom w:val="0"/>
          <w:divBdr>
            <w:top w:val="none" w:sz="0" w:space="0" w:color="auto"/>
            <w:left w:val="none" w:sz="0" w:space="0" w:color="auto"/>
            <w:bottom w:val="none" w:sz="0" w:space="0" w:color="auto"/>
            <w:right w:val="none" w:sz="0" w:space="0" w:color="auto"/>
          </w:divBdr>
          <w:divsChild>
            <w:div w:id="19623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32370">
      <w:bodyDiv w:val="1"/>
      <w:marLeft w:val="0"/>
      <w:marRight w:val="0"/>
      <w:marTop w:val="0"/>
      <w:marBottom w:val="0"/>
      <w:divBdr>
        <w:top w:val="none" w:sz="0" w:space="0" w:color="auto"/>
        <w:left w:val="none" w:sz="0" w:space="0" w:color="auto"/>
        <w:bottom w:val="none" w:sz="0" w:space="0" w:color="auto"/>
        <w:right w:val="none" w:sz="0" w:space="0" w:color="auto"/>
      </w:divBdr>
    </w:div>
    <w:div w:id="1060714089">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8">
          <w:marLeft w:val="0"/>
          <w:marRight w:val="0"/>
          <w:marTop w:val="0"/>
          <w:marBottom w:val="0"/>
          <w:divBdr>
            <w:top w:val="none" w:sz="0" w:space="0" w:color="auto"/>
            <w:left w:val="none" w:sz="0" w:space="0" w:color="auto"/>
            <w:bottom w:val="none" w:sz="0" w:space="0" w:color="auto"/>
            <w:right w:val="none" w:sz="0" w:space="0" w:color="auto"/>
          </w:divBdr>
        </w:div>
        <w:div w:id="1082528487">
          <w:marLeft w:val="0"/>
          <w:marRight w:val="0"/>
          <w:marTop w:val="0"/>
          <w:marBottom w:val="0"/>
          <w:divBdr>
            <w:top w:val="none" w:sz="0" w:space="0" w:color="auto"/>
            <w:left w:val="none" w:sz="0" w:space="0" w:color="auto"/>
            <w:bottom w:val="none" w:sz="0" w:space="0" w:color="auto"/>
            <w:right w:val="none" w:sz="0" w:space="0" w:color="auto"/>
          </w:divBdr>
        </w:div>
        <w:div w:id="700277126">
          <w:marLeft w:val="0"/>
          <w:marRight w:val="0"/>
          <w:marTop w:val="0"/>
          <w:marBottom w:val="0"/>
          <w:divBdr>
            <w:top w:val="none" w:sz="0" w:space="0" w:color="auto"/>
            <w:left w:val="none" w:sz="0" w:space="0" w:color="auto"/>
            <w:bottom w:val="none" w:sz="0" w:space="0" w:color="auto"/>
            <w:right w:val="none" w:sz="0" w:space="0" w:color="auto"/>
          </w:divBdr>
        </w:div>
        <w:div w:id="2001229425">
          <w:marLeft w:val="0"/>
          <w:marRight w:val="0"/>
          <w:marTop w:val="0"/>
          <w:marBottom w:val="0"/>
          <w:divBdr>
            <w:top w:val="none" w:sz="0" w:space="0" w:color="auto"/>
            <w:left w:val="none" w:sz="0" w:space="0" w:color="auto"/>
            <w:bottom w:val="none" w:sz="0" w:space="0" w:color="auto"/>
            <w:right w:val="none" w:sz="0" w:space="0" w:color="auto"/>
          </w:divBdr>
        </w:div>
        <w:div w:id="1296175470">
          <w:marLeft w:val="0"/>
          <w:marRight w:val="0"/>
          <w:marTop w:val="0"/>
          <w:marBottom w:val="0"/>
          <w:divBdr>
            <w:top w:val="none" w:sz="0" w:space="0" w:color="auto"/>
            <w:left w:val="none" w:sz="0" w:space="0" w:color="auto"/>
            <w:bottom w:val="none" w:sz="0" w:space="0" w:color="auto"/>
            <w:right w:val="none" w:sz="0" w:space="0" w:color="auto"/>
          </w:divBdr>
        </w:div>
        <w:div w:id="2095665077">
          <w:marLeft w:val="0"/>
          <w:marRight w:val="0"/>
          <w:marTop w:val="0"/>
          <w:marBottom w:val="0"/>
          <w:divBdr>
            <w:top w:val="none" w:sz="0" w:space="0" w:color="auto"/>
            <w:left w:val="none" w:sz="0" w:space="0" w:color="auto"/>
            <w:bottom w:val="none" w:sz="0" w:space="0" w:color="auto"/>
            <w:right w:val="none" w:sz="0" w:space="0" w:color="auto"/>
          </w:divBdr>
          <w:divsChild>
            <w:div w:id="919756479">
              <w:marLeft w:val="0"/>
              <w:marRight w:val="0"/>
              <w:marTop w:val="0"/>
              <w:marBottom w:val="0"/>
              <w:divBdr>
                <w:top w:val="none" w:sz="0" w:space="0" w:color="auto"/>
                <w:left w:val="none" w:sz="0" w:space="0" w:color="auto"/>
                <w:bottom w:val="none" w:sz="0" w:space="0" w:color="auto"/>
                <w:right w:val="none" w:sz="0" w:space="0" w:color="auto"/>
              </w:divBdr>
            </w:div>
            <w:div w:id="1943610876">
              <w:marLeft w:val="0"/>
              <w:marRight w:val="0"/>
              <w:marTop w:val="0"/>
              <w:marBottom w:val="0"/>
              <w:divBdr>
                <w:top w:val="none" w:sz="0" w:space="0" w:color="auto"/>
                <w:left w:val="none" w:sz="0" w:space="0" w:color="auto"/>
                <w:bottom w:val="none" w:sz="0" w:space="0" w:color="auto"/>
                <w:right w:val="none" w:sz="0" w:space="0" w:color="auto"/>
              </w:divBdr>
            </w:div>
            <w:div w:id="886988554">
              <w:marLeft w:val="0"/>
              <w:marRight w:val="0"/>
              <w:marTop w:val="0"/>
              <w:marBottom w:val="0"/>
              <w:divBdr>
                <w:top w:val="none" w:sz="0" w:space="0" w:color="auto"/>
                <w:left w:val="none" w:sz="0" w:space="0" w:color="auto"/>
                <w:bottom w:val="none" w:sz="0" w:space="0" w:color="auto"/>
                <w:right w:val="none" w:sz="0" w:space="0" w:color="auto"/>
              </w:divBdr>
            </w:div>
            <w:div w:id="413552408">
              <w:marLeft w:val="0"/>
              <w:marRight w:val="0"/>
              <w:marTop w:val="0"/>
              <w:marBottom w:val="0"/>
              <w:divBdr>
                <w:top w:val="none" w:sz="0" w:space="0" w:color="auto"/>
                <w:left w:val="none" w:sz="0" w:space="0" w:color="auto"/>
                <w:bottom w:val="none" w:sz="0" w:space="0" w:color="auto"/>
                <w:right w:val="none" w:sz="0" w:space="0" w:color="auto"/>
              </w:divBdr>
            </w:div>
            <w:div w:id="1996256464">
              <w:marLeft w:val="0"/>
              <w:marRight w:val="0"/>
              <w:marTop w:val="0"/>
              <w:marBottom w:val="0"/>
              <w:divBdr>
                <w:top w:val="none" w:sz="0" w:space="0" w:color="auto"/>
                <w:left w:val="none" w:sz="0" w:space="0" w:color="auto"/>
                <w:bottom w:val="none" w:sz="0" w:space="0" w:color="auto"/>
                <w:right w:val="none" w:sz="0" w:space="0" w:color="auto"/>
              </w:divBdr>
            </w:div>
          </w:divsChild>
        </w:div>
        <w:div w:id="1688478522">
          <w:marLeft w:val="0"/>
          <w:marRight w:val="0"/>
          <w:marTop w:val="0"/>
          <w:marBottom w:val="0"/>
          <w:divBdr>
            <w:top w:val="none" w:sz="0" w:space="0" w:color="auto"/>
            <w:left w:val="none" w:sz="0" w:space="0" w:color="auto"/>
            <w:bottom w:val="none" w:sz="0" w:space="0" w:color="auto"/>
            <w:right w:val="none" w:sz="0" w:space="0" w:color="auto"/>
          </w:divBdr>
        </w:div>
        <w:div w:id="2091195981">
          <w:marLeft w:val="0"/>
          <w:marRight w:val="0"/>
          <w:marTop w:val="0"/>
          <w:marBottom w:val="0"/>
          <w:divBdr>
            <w:top w:val="none" w:sz="0" w:space="0" w:color="auto"/>
            <w:left w:val="none" w:sz="0" w:space="0" w:color="auto"/>
            <w:bottom w:val="none" w:sz="0" w:space="0" w:color="auto"/>
            <w:right w:val="none" w:sz="0" w:space="0" w:color="auto"/>
          </w:divBdr>
        </w:div>
        <w:div w:id="59328106">
          <w:marLeft w:val="0"/>
          <w:marRight w:val="0"/>
          <w:marTop w:val="0"/>
          <w:marBottom w:val="0"/>
          <w:divBdr>
            <w:top w:val="none" w:sz="0" w:space="0" w:color="auto"/>
            <w:left w:val="none" w:sz="0" w:space="0" w:color="auto"/>
            <w:bottom w:val="none" w:sz="0" w:space="0" w:color="auto"/>
            <w:right w:val="none" w:sz="0" w:space="0" w:color="auto"/>
          </w:divBdr>
        </w:div>
        <w:div w:id="1662462758">
          <w:marLeft w:val="0"/>
          <w:marRight w:val="0"/>
          <w:marTop w:val="0"/>
          <w:marBottom w:val="0"/>
          <w:divBdr>
            <w:top w:val="none" w:sz="0" w:space="0" w:color="auto"/>
            <w:left w:val="none" w:sz="0" w:space="0" w:color="auto"/>
            <w:bottom w:val="none" w:sz="0" w:space="0" w:color="auto"/>
            <w:right w:val="none" w:sz="0" w:space="0" w:color="auto"/>
          </w:divBdr>
        </w:div>
        <w:div w:id="1537696359">
          <w:marLeft w:val="0"/>
          <w:marRight w:val="0"/>
          <w:marTop w:val="0"/>
          <w:marBottom w:val="0"/>
          <w:divBdr>
            <w:top w:val="none" w:sz="0" w:space="0" w:color="auto"/>
            <w:left w:val="none" w:sz="0" w:space="0" w:color="auto"/>
            <w:bottom w:val="none" w:sz="0" w:space="0" w:color="auto"/>
            <w:right w:val="none" w:sz="0" w:space="0" w:color="auto"/>
          </w:divBdr>
        </w:div>
        <w:div w:id="808791353">
          <w:marLeft w:val="0"/>
          <w:marRight w:val="0"/>
          <w:marTop w:val="0"/>
          <w:marBottom w:val="0"/>
          <w:divBdr>
            <w:top w:val="none" w:sz="0" w:space="0" w:color="auto"/>
            <w:left w:val="none" w:sz="0" w:space="0" w:color="auto"/>
            <w:bottom w:val="none" w:sz="0" w:space="0" w:color="auto"/>
            <w:right w:val="none" w:sz="0" w:space="0" w:color="auto"/>
          </w:divBdr>
        </w:div>
        <w:div w:id="8801595">
          <w:marLeft w:val="0"/>
          <w:marRight w:val="0"/>
          <w:marTop w:val="0"/>
          <w:marBottom w:val="0"/>
          <w:divBdr>
            <w:top w:val="none" w:sz="0" w:space="0" w:color="auto"/>
            <w:left w:val="none" w:sz="0" w:space="0" w:color="auto"/>
            <w:bottom w:val="none" w:sz="0" w:space="0" w:color="auto"/>
            <w:right w:val="none" w:sz="0" w:space="0" w:color="auto"/>
          </w:divBdr>
        </w:div>
        <w:div w:id="1890606172">
          <w:marLeft w:val="0"/>
          <w:marRight w:val="0"/>
          <w:marTop w:val="0"/>
          <w:marBottom w:val="0"/>
          <w:divBdr>
            <w:top w:val="none" w:sz="0" w:space="0" w:color="auto"/>
            <w:left w:val="none" w:sz="0" w:space="0" w:color="auto"/>
            <w:bottom w:val="none" w:sz="0" w:space="0" w:color="auto"/>
            <w:right w:val="none" w:sz="0" w:space="0" w:color="auto"/>
          </w:divBdr>
        </w:div>
        <w:div w:id="1453472755">
          <w:marLeft w:val="0"/>
          <w:marRight w:val="0"/>
          <w:marTop w:val="0"/>
          <w:marBottom w:val="0"/>
          <w:divBdr>
            <w:top w:val="none" w:sz="0" w:space="0" w:color="auto"/>
            <w:left w:val="none" w:sz="0" w:space="0" w:color="auto"/>
            <w:bottom w:val="none" w:sz="0" w:space="0" w:color="auto"/>
            <w:right w:val="none" w:sz="0" w:space="0" w:color="auto"/>
          </w:divBdr>
        </w:div>
        <w:div w:id="2084444000">
          <w:marLeft w:val="0"/>
          <w:marRight w:val="0"/>
          <w:marTop w:val="0"/>
          <w:marBottom w:val="0"/>
          <w:divBdr>
            <w:top w:val="none" w:sz="0" w:space="0" w:color="auto"/>
            <w:left w:val="none" w:sz="0" w:space="0" w:color="auto"/>
            <w:bottom w:val="none" w:sz="0" w:space="0" w:color="auto"/>
            <w:right w:val="none" w:sz="0" w:space="0" w:color="auto"/>
          </w:divBdr>
        </w:div>
        <w:div w:id="1199511315">
          <w:marLeft w:val="0"/>
          <w:marRight w:val="0"/>
          <w:marTop w:val="0"/>
          <w:marBottom w:val="0"/>
          <w:divBdr>
            <w:top w:val="none" w:sz="0" w:space="0" w:color="auto"/>
            <w:left w:val="none" w:sz="0" w:space="0" w:color="auto"/>
            <w:bottom w:val="none" w:sz="0" w:space="0" w:color="auto"/>
            <w:right w:val="none" w:sz="0" w:space="0" w:color="auto"/>
          </w:divBdr>
        </w:div>
        <w:div w:id="1430389990">
          <w:marLeft w:val="0"/>
          <w:marRight w:val="0"/>
          <w:marTop w:val="0"/>
          <w:marBottom w:val="0"/>
          <w:divBdr>
            <w:top w:val="none" w:sz="0" w:space="0" w:color="auto"/>
            <w:left w:val="none" w:sz="0" w:space="0" w:color="auto"/>
            <w:bottom w:val="none" w:sz="0" w:space="0" w:color="auto"/>
            <w:right w:val="none" w:sz="0" w:space="0" w:color="auto"/>
          </w:divBdr>
        </w:div>
        <w:div w:id="77096433">
          <w:marLeft w:val="0"/>
          <w:marRight w:val="0"/>
          <w:marTop w:val="0"/>
          <w:marBottom w:val="0"/>
          <w:divBdr>
            <w:top w:val="none" w:sz="0" w:space="0" w:color="auto"/>
            <w:left w:val="none" w:sz="0" w:space="0" w:color="auto"/>
            <w:bottom w:val="none" w:sz="0" w:space="0" w:color="auto"/>
            <w:right w:val="none" w:sz="0" w:space="0" w:color="auto"/>
          </w:divBdr>
        </w:div>
        <w:div w:id="1961721352">
          <w:marLeft w:val="0"/>
          <w:marRight w:val="0"/>
          <w:marTop w:val="0"/>
          <w:marBottom w:val="0"/>
          <w:divBdr>
            <w:top w:val="none" w:sz="0" w:space="0" w:color="auto"/>
            <w:left w:val="none" w:sz="0" w:space="0" w:color="auto"/>
            <w:bottom w:val="none" w:sz="0" w:space="0" w:color="auto"/>
            <w:right w:val="none" w:sz="0" w:space="0" w:color="auto"/>
          </w:divBdr>
        </w:div>
        <w:div w:id="758987405">
          <w:marLeft w:val="0"/>
          <w:marRight w:val="0"/>
          <w:marTop w:val="0"/>
          <w:marBottom w:val="0"/>
          <w:divBdr>
            <w:top w:val="none" w:sz="0" w:space="0" w:color="auto"/>
            <w:left w:val="none" w:sz="0" w:space="0" w:color="auto"/>
            <w:bottom w:val="none" w:sz="0" w:space="0" w:color="auto"/>
            <w:right w:val="none" w:sz="0" w:space="0" w:color="auto"/>
          </w:divBdr>
          <w:divsChild>
            <w:div w:id="690839589">
              <w:marLeft w:val="0"/>
              <w:marRight w:val="0"/>
              <w:marTop w:val="0"/>
              <w:marBottom w:val="0"/>
              <w:divBdr>
                <w:top w:val="none" w:sz="0" w:space="0" w:color="auto"/>
                <w:left w:val="none" w:sz="0" w:space="0" w:color="auto"/>
                <w:bottom w:val="none" w:sz="0" w:space="0" w:color="auto"/>
                <w:right w:val="none" w:sz="0" w:space="0" w:color="auto"/>
              </w:divBdr>
            </w:div>
            <w:div w:id="423184889">
              <w:marLeft w:val="0"/>
              <w:marRight w:val="0"/>
              <w:marTop w:val="0"/>
              <w:marBottom w:val="0"/>
              <w:divBdr>
                <w:top w:val="none" w:sz="0" w:space="0" w:color="auto"/>
                <w:left w:val="none" w:sz="0" w:space="0" w:color="auto"/>
                <w:bottom w:val="none" w:sz="0" w:space="0" w:color="auto"/>
                <w:right w:val="none" w:sz="0" w:space="0" w:color="auto"/>
              </w:divBdr>
            </w:div>
            <w:div w:id="18268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589">
      <w:bodyDiv w:val="1"/>
      <w:marLeft w:val="0"/>
      <w:marRight w:val="0"/>
      <w:marTop w:val="0"/>
      <w:marBottom w:val="0"/>
      <w:divBdr>
        <w:top w:val="none" w:sz="0" w:space="0" w:color="auto"/>
        <w:left w:val="none" w:sz="0" w:space="0" w:color="auto"/>
        <w:bottom w:val="none" w:sz="0" w:space="0" w:color="auto"/>
        <w:right w:val="none" w:sz="0" w:space="0" w:color="auto"/>
      </w:divBdr>
    </w:div>
    <w:div w:id="1117606499">
      <w:bodyDiv w:val="1"/>
      <w:marLeft w:val="0"/>
      <w:marRight w:val="0"/>
      <w:marTop w:val="0"/>
      <w:marBottom w:val="0"/>
      <w:divBdr>
        <w:top w:val="none" w:sz="0" w:space="0" w:color="auto"/>
        <w:left w:val="none" w:sz="0" w:space="0" w:color="auto"/>
        <w:bottom w:val="none" w:sz="0" w:space="0" w:color="auto"/>
        <w:right w:val="none" w:sz="0" w:space="0" w:color="auto"/>
      </w:divBdr>
    </w:div>
    <w:div w:id="1131485329">
      <w:bodyDiv w:val="1"/>
      <w:marLeft w:val="0"/>
      <w:marRight w:val="0"/>
      <w:marTop w:val="0"/>
      <w:marBottom w:val="0"/>
      <w:divBdr>
        <w:top w:val="none" w:sz="0" w:space="0" w:color="auto"/>
        <w:left w:val="none" w:sz="0" w:space="0" w:color="auto"/>
        <w:bottom w:val="none" w:sz="0" w:space="0" w:color="auto"/>
        <w:right w:val="none" w:sz="0" w:space="0" w:color="auto"/>
      </w:divBdr>
    </w:div>
    <w:div w:id="1141583214">
      <w:bodyDiv w:val="1"/>
      <w:marLeft w:val="0"/>
      <w:marRight w:val="0"/>
      <w:marTop w:val="0"/>
      <w:marBottom w:val="0"/>
      <w:divBdr>
        <w:top w:val="none" w:sz="0" w:space="0" w:color="auto"/>
        <w:left w:val="none" w:sz="0" w:space="0" w:color="auto"/>
        <w:bottom w:val="none" w:sz="0" w:space="0" w:color="auto"/>
        <w:right w:val="none" w:sz="0" w:space="0" w:color="auto"/>
      </w:divBdr>
    </w:div>
    <w:div w:id="1171916428">
      <w:bodyDiv w:val="1"/>
      <w:marLeft w:val="0"/>
      <w:marRight w:val="0"/>
      <w:marTop w:val="0"/>
      <w:marBottom w:val="0"/>
      <w:divBdr>
        <w:top w:val="none" w:sz="0" w:space="0" w:color="auto"/>
        <w:left w:val="none" w:sz="0" w:space="0" w:color="auto"/>
        <w:bottom w:val="none" w:sz="0" w:space="0" w:color="auto"/>
        <w:right w:val="none" w:sz="0" w:space="0" w:color="auto"/>
      </w:divBdr>
    </w:div>
    <w:div w:id="1190140696">
      <w:bodyDiv w:val="1"/>
      <w:marLeft w:val="0"/>
      <w:marRight w:val="0"/>
      <w:marTop w:val="0"/>
      <w:marBottom w:val="0"/>
      <w:divBdr>
        <w:top w:val="none" w:sz="0" w:space="0" w:color="auto"/>
        <w:left w:val="none" w:sz="0" w:space="0" w:color="auto"/>
        <w:bottom w:val="none" w:sz="0" w:space="0" w:color="auto"/>
        <w:right w:val="none" w:sz="0" w:space="0" w:color="auto"/>
      </w:divBdr>
    </w:div>
    <w:div w:id="1215384743">
      <w:bodyDiv w:val="1"/>
      <w:marLeft w:val="0"/>
      <w:marRight w:val="0"/>
      <w:marTop w:val="0"/>
      <w:marBottom w:val="0"/>
      <w:divBdr>
        <w:top w:val="none" w:sz="0" w:space="0" w:color="auto"/>
        <w:left w:val="none" w:sz="0" w:space="0" w:color="auto"/>
        <w:bottom w:val="none" w:sz="0" w:space="0" w:color="auto"/>
        <w:right w:val="none" w:sz="0" w:space="0" w:color="auto"/>
      </w:divBdr>
      <w:divsChild>
        <w:div w:id="1376851727">
          <w:marLeft w:val="0"/>
          <w:marRight w:val="0"/>
          <w:marTop w:val="0"/>
          <w:marBottom w:val="0"/>
          <w:divBdr>
            <w:top w:val="none" w:sz="0" w:space="0" w:color="auto"/>
            <w:left w:val="none" w:sz="0" w:space="0" w:color="auto"/>
            <w:bottom w:val="none" w:sz="0" w:space="0" w:color="auto"/>
            <w:right w:val="none" w:sz="0" w:space="0" w:color="auto"/>
          </w:divBdr>
        </w:div>
        <w:div w:id="1915234879">
          <w:marLeft w:val="0"/>
          <w:marRight w:val="0"/>
          <w:marTop w:val="0"/>
          <w:marBottom w:val="0"/>
          <w:divBdr>
            <w:top w:val="none" w:sz="0" w:space="0" w:color="auto"/>
            <w:left w:val="none" w:sz="0" w:space="0" w:color="auto"/>
            <w:bottom w:val="none" w:sz="0" w:space="0" w:color="auto"/>
            <w:right w:val="none" w:sz="0" w:space="0" w:color="auto"/>
          </w:divBdr>
        </w:div>
        <w:div w:id="1337730488">
          <w:marLeft w:val="0"/>
          <w:marRight w:val="0"/>
          <w:marTop w:val="0"/>
          <w:marBottom w:val="0"/>
          <w:divBdr>
            <w:top w:val="none" w:sz="0" w:space="0" w:color="auto"/>
            <w:left w:val="none" w:sz="0" w:space="0" w:color="auto"/>
            <w:bottom w:val="none" w:sz="0" w:space="0" w:color="auto"/>
            <w:right w:val="none" w:sz="0" w:space="0" w:color="auto"/>
          </w:divBdr>
        </w:div>
        <w:div w:id="1149053954">
          <w:marLeft w:val="0"/>
          <w:marRight w:val="0"/>
          <w:marTop w:val="0"/>
          <w:marBottom w:val="0"/>
          <w:divBdr>
            <w:top w:val="none" w:sz="0" w:space="0" w:color="auto"/>
            <w:left w:val="none" w:sz="0" w:space="0" w:color="auto"/>
            <w:bottom w:val="none" w:sz="0" w:space="0" w:color="auto"/>
            <w:right w:val="none" w:sz="0" w:space="0" w:color="auto"/>
          </w:divBdr>
        </w:div>
        <w:div w:id="1750928379">
          <w:marLeft w:val="0"/>
          <w:marRight w:val="0"/>
          <w:marTop w:val="0"/>
          <w:marBottom w:val="0"/>
          <w:divBdr>
            <w:top w:val="none" w:sz="0" w:space="0" w:color="auto"/>
            <w:left w:val="none" w:sz="0" w:space="0" w:color="auto"/>
            <w:bottom w:val="none" w:sz="0" w:space="0" w:color="auto"/>
            <w:right w:val="none" w:sz="0" w:space="0" w:color="auto"/>
          </w:divBdr>
        </w:div>
        <w:div w:id="1366906646">
          <w:marLeft w:val="0"/>
          <w:marRight w:val="0"/>
          <w:marTop w:val="0"/>
          <w:marBottom w:val="0"/>
          <w:divBdr>
            <w:top w:val="none" w:sz="0" w:space="0" w:color="auto"/>
            <w:left w:val="none" w:sz="0" w:space="0" w:color="auto"/>
            <w:bottom w:val="none" w:sz="0" w:space="0" w:color="auto"/>
            <w:right w:val="none" w:sz="0" w:space="0" w:color="auto"/>
          </w:divBdr>
        </w:div>
        <w:div w:id="698238159">
          <w:marLeft w:val="0"/>
          <w:marRight w:val="0"/>
          <w:marTop w:val="0"/>
          <w:marBottom w:val="0"/>
          <w:divBdr>
            <w:top w:val="none" w:sz="0" w:space="0" w:color="auto"/>
            <w:left w:val="none" w:sz="0" w:space="0" w:color="auto"/>
            <w:bottom w:val="none" w:sz="0" w:space="0" w:color="auto"/>
            <w:right w:val="none" w:sz="0" w:space="0" w:color="auto"/>
          </w:divBdr>
        </w:div>
      </w:divsChild>
    </w:div>
    <w:div w:id="1228226376">
      <w:bodyDiv w:val="1"/>
      <w:marLeft w:val="0"/>
      <w:marRight w:val="0"/>
      <w:marTop w:val="0"/>
      <w:marBottom w:val="0"/>
      <w:divBdr>
        <w:top w:val="none" w:sz="0" w:space="0" w:color="auto"/>
        <w:left w:val="none" w:sz="0" w:space="0" w:color="auto"/>
        <w:bottom w:val="none" w:sz="0" w:space="0" w:color="auto"/>
        <w:right w:val="none" w:sz="0" w:space="0" w:color="auto"/>
      </w:divBdr>
    </w:div>
    <w:div w:id="1280180348">
      <w:bodyDiv w:val="1"/>
      <w:marLeft w:val="0"/>
      <w:marRight w:val="0"/>
      <w:marTop w:val="0"/>
      <w:marBottom w:val="0"/>
      <w:divBdr>
        <w:top w:val="none" w:sz="0" w:space="0" w:color="auto"/>
        <w:left w:val="none" w:sz="0" w:space="0" w:color="auto"/>
        <w:bottom w:val="none" w:sz="0" w:space="0" w:color="auto"/>
        <w:right w:val="none" w:sz="0" w:space="0" w:color="auto"/>
      </w:divBdr>
    </w:div>
    <w:div w:id="1292201594">
      <w:bodyDiv w:val="1"/>
      <w:marLeft w:val="0"/>
      <w:marRight w:val="0"/>
      <w:marTop w:val="0"/>
      <w:marBottom w:val="0"/>
      <w:divBdr>
        <w:top w:val="none" w:sz="0" w:space="0" w:color="auto"/>
        <w:left w:val="none" w:sz="0" w:space="0" w:color="auto"/>
        <w:bottom w:val="none" w:sz="0" w:space="0" w:color="auto"/>
        <w:right w:val="none" w:sz="0" w:space="0" w:color="auto"/>
      </w:divBdr>
      <w:divsChild>
        <w:div w:id="1820800630">
          <w:marLeft w:val="0"/>
          <w:marRight w:val="0"/>
          <w:marTop w:val="0"/>
          <w:marBottom w:val="0"/>
          <w:divBdr>
            <w:top w:val="none" w:sz="0" w:space="0" w:color="auto"/>
            <w:left w:val="none" w:sz="0" w:space="0" w:color="auto"/>
            <w:bottom w:val="none" w:sz="0" w:space="0" w:color="auto"/>
            <w:right w:val="none" w:sz="0" w:space="0" w:color="auto"/>
          </w:divBdr>
        </w:div>
        <w:div w:id="1522207586">
          <w:marLeft w:val="0"/>
          <w:marRight w:val="0"/>
          <w:marTop w:val="0"/>
          <w:marBottom w:val="0"/>
          <w:divBdr>
            <w:top w:val="none" w:sz="0" w:space="0" w:color="auto"/>
            <w:left w:val="none" w:sz="0" w:space="0" w:color="auto"/>
            <w:bottom w:val="none" w:sz="0" w:space="0" w:color="auto"/>
            <w:right w:val="none" w:sz="0" w:space="0" w:color="auto"/>
          </w:divBdr>
        </w:div>
        <w:div w:id="857700959">
          <w:marLeft w:val="0"/>
          <w:marRight w:val="0"/>
          <w:marTop w:val="0"/>
          <w:marBottom w:val="0"/>
          <w:divBdr>
            <w:top w:val="none" w:sz="0" w:space="0" w:color="auto"/>
            <w:left w:val="none" w:sz="0" w:space="0" w:color="auto"/>
            <w:bottom w:val="none" w:sz="0" w:space="0" w:color="auto"/>
            <w:right w:val="none" w:sz="0" w:space="0" w:color="auto"/>
          </w:divBdr>
        </w:div>
        <w:div w:id="1590626244">
          <w:marLeft w:val="0"/>
          <w:marRight w:val="0"/>
          <w:marTop w:val="0"/>
          <w:marBottom w:val="0"/>
          <w:divBdr>
            <w:top w:val="none" w:sz="0" w:space="0" w:color="auto"/>
            <w:left w:val="none" w:sz="0" w:space="0" w:color="auto"/>
            <w:bottom w:val="none" w:sz="0" w:space="0" w:color="auto"/>
            <w:right w:val="none" w:sz="0" w:space="0" w:color="auto"/>
          </w:divBdr>
        </w:div>
        <w:div w:id="1888641523">
          <w:marLeft w:val="0"/>
          <w:marRight w:val="0"/>
          <w:marTop w:val="0"/>
          <w:marBottom w:val="0"/>
          <w:divBdr>
            <w:top w:val="none" w:sz="0" w:space="0" w:color="auto"/>
            <w:left w:val="none" w:sz="0" w:space="0" w:color="auto"/>
            <w:bottom w:val="none" w:sz="0" w:space="0" w:color="auto"/>
            <w:right w:val="none" w:sz="0" w:space="0" w:color="auto"/>
          </w:divBdr>
        </w:div>
        <w:div w:id="855193537">
          <w:marLeft w:val="0"/>
          <w:marRight w:val="0"/>
          <w:marTop w:val="0"/>
          <w:marBottom w:val="0"/>
          <w:divBdr>
            <w:top w:val="none" w:sz="0" w:space="0" w:color="auto"/>
            <w:left w:val="none" w:sz="0" w:space="0" w:color="auto"/>
            <w:bottom w:val="none" w:sz="0" w:space="0" w:color="auto"/>
            <w:right w:val="none" w:sz="0" w:space="0" w:color="auto"/>
          </w:divBdr>
        </w:div>
        <w:div w:id="2141025046">
          <w:marLeft w:val="0"/>
          <w:marRight w:val="0"/>
          <w:marTop w:val="0"/>
          <w:marBottom w:val="0"/>
          <w:divBdr>
            <w:top w:val="none" w:sz="0" w:space="0" w:color="auto"/>
            <w:left w:val="none" w:sz="0" w:space="0" w:color="auto"/>
            <w:bottom w:val="none" w:sz="0" w:space="0" w:color="auto"/>
            <w:right w:val="none" w:sz="0" w:space="0" w:color="auto"/>
          </w:divBdr>
        </w:div>
      </w:divsChild>
    </w:div>
    <w:div w:id="1356152680">
      <w:bodyDiv w:val="1"/>
      <w:marLeft w:val="0"/>
      <w:marRight w:val="0"/>
      <w:marTop w:val="0"/>
      <w:marBottom w:val="0"/>
      <w:divBdr>
        <w:top w:val="none" w:sz="0" w:space="0" w:color="auto"/>
        <w:left w:val="none" w:sz="0" w:space="0" w:color="auto"/>
        <w:bottom w:val="none" w:sz="0" w:space="0" w:color="auto"/>
        <w:right w:val="none" w:sz="0" w:space="0" w:color="auto"/>
      </w:divBdr>
    </w:div>
    <w:div w:id="1365053599">
      <w:bodyDiv w:val="1"/>
      <w:marLeft w:val="0"/>
      <w:marRight w:val="0"/>
      <w:marTop w:val="0"/>
      <w:marBottom w:val="0"/>
      <w:divBdr>
        <w:top w:val="none" w:sz="0" w:space="0" w:color="auto"/>
        <w:left w:val="none" w:sz="0" w:space="0" w:color="auto"/>
        <w:bottom w:val="none" w:sz="0" w:space="0" w:color="auto"/>
        <w:right w:val="none" w:sz="0" w:space="0" w:color="auto"/>
      </w:divBdr>
    </w:div>
    <w:div w:id="1403404125">
      <w:bodyDiv w:val="1"/>
      <w:marLeft w:val="0"/>
      <w:marRight w:val="0"/>
      <w:marTop w:val="0"/>
      <w:marBottom w:val="0"/>
      <w:divBdr>
        <w:top w:val="none" w:sz="0" w:space="0" w:color="auto"/>
        <w:left w:val="none" w:sz="0" w:space="0" w:color="auto"/>
        <w:bottom w:val="none" w:sz="0" w:space="0" w:color="auto"/>
        <w:right w:val="none" w:sz="0" w:space="0" w:color="auto"/>
      </w:divBdr>
    </w:div>
    <w:div w:id="1438403033">
      <w:bodyDiv w:val="1"/>
      <w:marLeft w:val="0"/>
      <w:marRight w:val="0"/>
      <w:marTop w:val="0"/>
      <w:marBottom w:val="0"/>
      <w:divBdr>
        <w:top w:val="none" w:sz="0" w:space="0" w:color="auto"/>
        <w:left w:val="none" w:sz="0" w:space="0" w:color="auto"/>
        <w:bottom w:val="none" w:sz="0" w:space="0" w:color="auto"/>
        <w:right w:val="none" w:sz="0" w:space="0" w:color="auto"/>
      </w:divBdr>
      <w:divsChild>
        <w:div w:id="1600258474">
          <w:marLeft w:val="0"/>
          <w:marRight w:val="0"/>
          <w:marTop w:val="0"/>
          <w:marBottom w:val="0"/>
          <w:divBdr>
            <w:top w:val="none" w:sz="0" w:space="0" w:color="auto"/>
            <w:left w:val="none" w:sz="0" w:space="0" w:color="auto"/>
            <w:bottom w:val="none" w:sz="0" w:space="0" w:color="auto"/>
            <w:right w:val="none" w:sz="0" w:space="0" w:color="auto"/>
          </w:divBdr>
          <w:divsChild>
            <w:div w:id="1479036211">
              <w:marLeft w:val="0"/>
              <w:marRight w:val="0"/>
              <w:marTop w:val="0"/>
              <w:marBottom w:val="0"/>
              <w:divBdr>
                <w:top w:val="none" w:sz="0" w:space="0" w:color="auto"/>
                <w:left w:val="none" w:sz="0" w:space="0" w:color="auto"/>
                <w:bottom w:val="none" w:sz="0" w:space="0" w:color="auto"/>
                <w:right w:val="none" w:sz="0" w:space="0" w:color="auto"/>
              </w:divBdr>
            </w:div>
            <w:div w:id="1218589179">
              <w:marLeft w:val="0"/>
              <w:marRight w:val="0"/>
              <w:marTop w:val="0"/>
              <w:marBottom w:val="0"/>
              <w:divBdr>
                <w:top w:val="none" w:sz="0" w:space="0" w:color="auto"/>
                <w:left w:val="none" w:sz="0" w:space="0" w:color="auto"/>
                <w:bottom w:val="none" w:sz="0" w:space="0" w:color="auto"/>
                <w:right w:val="none" w:sz="0" w:space="0" w:color="auto"/>
              </w:divBdr>
            </w:div>
            <w:div w:id="2054384737">
              <w:marLeft w:val="0"/>
              <w:marRight w:val="0"/>
              <w:marTop w:val="0"/>
              <w:marBottom w:val="0"/>
              <w:divBdr>
                <w:top w:val="none" w:sz="0" w:space="0" w:color="auto"/>
                <w:left w:val="none" w:sz="0" w:space="0" w:color="auto"/>
                <w:bottom w:val="none" w:sz="0" w:space="0" w:color="auto"/>
                <w:right w:val="none" w:sz="0" w:space="0" w:color="auto"/>
              </w:divBdr>
            </w:div>
            <w:div w:id="1967271027">
              <w:marLeft w:val="0"/>
              <w:marRight w:val="0"/>
              <w:marTop w:val="0"/>
              <w:marBottom w:val="0"/>
              <w:divBdr>
                <w:top w:val="none" w:sz="0" w:space="0" w:color="auto"/>
                <w:left w:val="none" w:sz="0" w:space="0" w:color="auto"/>
                <w:bottom w:val="none" w:sz="0" w:space="0" w:color="auto"/>
                <w:right w:val="none" w:sz="0" w:space="0" w:color="auto"/>
              </w:divBdr>
            </w:div>
            <w:div w:id="1049648117">
              <w:marLeft w:val="0"/>
              <w:marRight w:val="0"/>
              <w:marTop w:val="0"/>
              <w:marBottom w:val="0"/>
              <w:divBdr>
                <w:top w:val="none" w:sz="0" w:space="0" w:color="auto"/>
                <w:left w:val="none" w:sz="0" w:space="0" w:color="auto"/>
                <w:bottom w:val="none" w:sz="0" w:space="0" w:color="auto"/>
                <w:right w:val="none" w:sz="0" w:space="0" w:color="auto"/>
              </w:divBdr>
            </w:div>
            <w:div w:id="1847137751">
              <w:marLeft w:val="0"/>
              <w:marRight w:val="0"/>
              <w:marTop w:val="0"/>
              <w:marBottom w:val="0"/>
              <w:divBdr>
                <w:top w:val="none" w:sz="0" w:space="0" w:color="auto"/>
                <w:left w:val="none" w:sz="0" w:space="0" w:color="auto"/>
                <w:bottom w:val="none" w:sz="0" w:space="0" w:color="auto"/>
                <w:right w:val="none" w:sz="0" w:space="0" w:color="auto"/>
              </w:divBdr>
            </w:div>
            <w:div w:id="2031295973">
              <w:marLeft w:val="0"/>
              <w:marRight w:val="0"/>
              <w:marTop w:val="0"/>
              <w:marBottom w:val="0"/>
              <w:divBdr>
                <w:top w:val="none" w:sz="0" w:space="0" w:color="auto"/>
                <w:left w:val="none" w:sz="0" w:space="0" w:color="auto"/>
                <w:bottom w:val="none" w:sz="0" w:space="0" w:color="auto"/>
                <w:right w:val="none" w:sz="0" w:space="0" w:color="auto"/>
              </w:divBdr>
            </w:div>
            <w:div w:id="1775779486">
              <w:marLeft w:val="0"/>
              <w:marRight w:val="0"/>
              <w:marTop w:val="0"/>
              <w:marBottom w:val="0"/>
              <w:divBdr>
                <w:top w:val="none" w:sz="0" w:space="0" w:color="auto"/>
                <w:left w:val="none" w:sz="0" w:space="0" w:color="auto"/>
                <w:bottom w:val="none" w:sz="0" w:space="0" w:color="auto"/>
                <w:right w:val="none" w:sz="0" w:space="0" w:color="auto"/>
              </w:divBdr>
            </w:div>
            <w:div w:id="1073552662">
              <w:marLeft w:val="0"/>
              <w:marRight w:val="0"/>
              <w:marTop w:val="0"/>
              <w:marBottom w:val="0"/>
              <w:divBdr>
                <w:top w:val="none" w:sz="0" w:space="0" w:color="auto"/>
                <w:left w:val="none" w:sz="0" w:space="0" w:color="auto"/>
                <w:bottom w:val="none" w:sz="0" w:space="0" w:color="auto"/>
                <w:right w:val="none" w:sz="0" w:space="0" w:color="auto"/>
              </w:divBdr>
            </w:div>
            <w:div w:id="1627079565">
              <w:marLeft w:val="0"/>
              <w:marRight w:val="0"/>
              <w:marTop w:val="0"/>
              <w:marBottom w:val="0"/>
              <w:divBdr>
                <w:top w:val="none" w:sz="0" w:space="0" w:color="auto"/>
                <w:left w:val="none" w:sz="0" w:space="0" w:color="auto"/>
                <w:bottom w:val="none" w:sz="0" w:space="0" w:color="auto"/>
                <w:right w:val="none" w:sz="0" w:space="0" w:color="auto"/>
              </w:divBdr>
            </w:div>
            <w:div w:id="671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49278319">
      <w:bodyDiv w:val="1"/>
      <w:marLeft w:val="0"/>
      <w:marRight w:val="0"/>
      <w:marTop w:val="0"/>
      <w:marBottom w:val="0"/>
      <w:divBdr>
        <w:top w:val="none" w:sz="0" w:space="0" w:color="auto"/>
        <w:left w:val="none" w:sz="0" w:space="0" w:color="auto"/>
        <w:bottom w:val="none" w:sz="0" w:space="0" w:color="auto"/>
        <w:right w:val="none" w:sz="0" w:space="0" w:color="auto"/>
      </w:divBdr>
    </w:div>
    <w:div w:id="1479348664">
      <w:bodyDiv w:val="1"/>
      <w:marLeft w:val="0"/>
      <w:marRight w:val="0"/>
      <w:marTop w:val="0"/>
      <w:marBottom w:val="0"/>
      <w:divBdr>
        <w:top w:val="none" w:sz="0" w:space="0" w:color="auto"/>
        <w:left w:val="none" w:sz="0" w:space="0" w:color="auto"/>
        <w:bottom w:val="none" w:sz="0" w:space="0" w:color="auto"/>
        <w:right w:val="none" w:sz="0" w:space="0" w:color="auto"/>
      </w:divBdr>
    </w:div>
    <w:div w:id="1486975637">
      <w:bodyDiv w:val="1"/>
      <w:marLeft w:val="0"/>
      <w:marRight w:val="0"/>
      <w:marTop w:val="0"/>
      <w:marBottom w:val="0"/>
      <w:divBdr>
        <w:top w:val="none" w:sz="0" w:space="0" w:color="auto"/>
        <w:left w:val="none" w:sz="0" w:space="0" w:color="auto"/>
        <w:bottom w:val="none" w:sz="0" w:space="0" w:color="auto"/>
        <w:right w:val="none" w:sz="0" w:space="0" w:color="auto"/>
      </w:divBdr>
    </w:div>
    <w:div w:id="1512448204">
      <w:bodyDiv w:val="1"/>
      <w:marLeft w:val="0"/>
      <w:marRight w:val="0"/>
      <w:marTop w:val="0"/>
      <w:marBottom w:val="0"/>
      <w:divBdr>
        <w:top w:val="none" w:sz="0" w:space="0" w:color="auto"/>
        <w:left w:val="none" w:sz="0" w:space="0" w:color="auto"/>
        <w:bottom w:val="none" w:sz="0" w:space="0" w:color="auto"/>
        <w:right w:val="none" w:sz="0" w:space="0" w:color="auto"/>
      </w:divBdr>
    </w:div>
    <w:div w:id="1551845705">
      <w:bodyDiv w:val="1"/>
      <w:marLeft w:val="0"/>
      <w:marRight w:val="0"/>
      <w:marTop w:val="0"/>
      <w:marBottom w:val="0"/>
      <w:divBdr>
        <w:top w:val="none" w:sz="0" w:space="0" w:color="auto"/>
        <w:left w:val="none" w:sz="0" w:space="0" w:color="auto"/>
        <w:bottom w:val="none" w:sz="0" w:space="0" w:color="auto"/>
        <w:right w:val="none" w:sz="0" w:space="0" w:color="auto"/>
      </w:divBdr>
    </w:div>
    <w:div w:id="1614897996">
      <w:bodyDiv w:val="1"/>
      <w:marLeft w:val="0"/>
      <w:marRight w:val="0"/>
      <w:marTop w:val="0"/>
      <w:marBottom w:val="0"/>
      <w:divBdr>
        <w:top w:val="none" w:sz="0" w:space="0" w:color="auto"/>
        <w:left w:val="none" w:sz="0" w:space="0" w:color="auto"/>
        <w:bottom w:val="none" w:sz="0" w:space="0" w:color="auto"/>
        <w:right w:val="none" w:sz="0" w:space="0" w:color="auto"/>
      </w:divBdr>
    </w:div>
    <w:div w:id="1694302827">
      <w:bodyDiv w:val="1"/>
      <w:marLeft w:val="0"/>
      <w:marRight w:val="0"/>
      <w:marTop w:val="0"/>
      <w:marBottom w:val="0"/>
      <w:divBdr>
        <w:top w:val="none" w:sz="0" w:space="0" w:color="auto"/>
        <w:left w:val="none" w:sz="0" w:space="0" w:color="auto"/>
        <w:bottom w:val="none" w:sz="0" w:space="0" w:color="auto"/>
        <w:right w:val="none" w:sz="0" w:space="0" w:color="auto"/>
      </w:divBdr>
    </w:div>
    <w:div w:id="1702708453">
      <w:bodyDiv w:val="1"/>
      <w:marLeft w:val="0"/>
      <w:marRight w:val="0"/>
      <w:marTop w:val="0"/>
      <w:marBottom w:val="0"/>
      <w:divBdr>
        <w:top w:val="none" w:sz="0" w:space="0" w:color="auto"/>
        <w:left w:val="none" w:sz="0" w:space="0" w:color="auto"/>
        <w:bottom w:val="none" w:sz="0" w:space="0" w:color="auto"/>
        <w:right w:val="none" w:sz="0" w:space="0" w:color="auto"/>
      </w:divBdr>
    </w:div>
    <w:div w:id="1849755021">
      <w:bodyDiv w:val="1"/>
      <w:marLeft w:val="0"/>
      <w:marRight w:val="0"/>
      <w:marTop w:val="0"/>
      <w:marBottom w:val="0"/>
      <w:divBdr>
        <w:top w:val="none" w:sz="0" w:space="0" w:color="auto"/>
        <w:left w:val="none" w:sz="0" w:space="0" w:color="auto"/>
        <w:bottom w:val="none" w:sz="0" w:space="0" w:color="auto"/>
        <w:right w:val="none" w:sz="0" w:space="0" w:color="auto"/>
      </w:divBdr>
    </w:div>
    <w:div w:id="1876119019">
      <w:bodyDiv w:val="1"/>
      <w:marLeft w:val="0"/>
      <w:marRight w:val="0"/>
      <w:marTop w:val="0"/>
      <w:marBottom w:val="0"/>
      <w:divBdr>
        <w:top w:val="none" w:sz="0" w:space="0" w:color="auto"/>
        <w:left w:val="none" w:sz="0" w:space="0" w:color="auto"/>
        <w:bottom w:val="none" w:sz="0" w:space="0" w:color="auto"/>
        <w:right w:val="none" w:sz="0" w:space="0" w:color="auto"/>
      </w:divBdr>
    </w:div>
    <w:div w:id="1878277655">
      <w:bodyDiv w:val="1"/>
      <w:marLeft w:val="0"/>
      <w:marRight w:val="0"/>
      <w:marTop w:val="0"/>
      <w:marBottom w:val="0"/>
      <w:divBdr>
        <w:top w:val="none" w:sz="0" w:space="0" w:color="auto"/>
        <w:left w:val="none" w:sz="0" w:space="0" w:color="auto"/>
        <w:bottom w:val="none" w:sz="0" w:space="0" w:color="auto"/>
        <w:right w:val="none" w:sz="0" w:space="0" w:color="auto"/>
      </w:divBdr>
    </w:div>
    <w:div w:id="1884634814">
      <w:bodyDiv w:val="1"/>
      <w:marLeft w:val="0"/>
      <w:marRight w:val="0"/>
      <w:marTop w:val="0"/>
      <w:marBottom w:val="0"/>
      <w:divBdr>
        <w:top w:val="none" w:sz="0" w:space="0" w:color="auto"/>
        <w:left w:val="none" w:sz="0" w:space="0" w:color="auto"/>
        <w:bottom w:val="none" w:sz="0" w:space="0" w:color="auto"/>
        <w:right w:val="none" w:sz="0" w:space="0" w:color="auto"/>
      </w:divBdr>
    </w:div>
    <w:div w:id="1928149026">
      <w:bodyDiv w:val="1"/>
      <w:marLeft w:val="0"/>
      <w:marRight w:val="0"/>
      <w:marTop w:val="0"/>
      <w:marBottom w:val="0"/>
      <w:divBdr>
        <w:top w:val="none" w:sz="0" w:space="0" w:color="auto"/>
        <w:left w:val="none" w:sz="0" w:space="0" w:color="auto"/>
        <w:bottom w:val="none" w:sz="0" w:space="0" w:color="auto"/>
        <w:right w:val="none" w:sz="0" w:space="0" w:color="auto"/>
      </w:divBdr>
      <w:divsChild>
        <w:div w:id="1316954944">
          <w:marLeft w:val="0"/>
          <w:marRight w:val="0"/>
          <w:marTop w:val="0"/>
          <w:marBottom w:val="0"/>
          <w:divBdr>
            <w:top w:val="none" w:sz="0" w:space="0" w:color="auto"/>
            <w:left w:val="none" w:sz="0" w:space="0" w:color="auto"/>
            <w:bottom w:val="none" w:sz="0" w:space="0" w:color="auto"/>
            <w:right w:val="none" w:sz="0" w:space="0" w:color="auto"/>
          </w:divBdr>
          <w:divsChild>
            <w:div w:id="172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052">
      <w:bodyDiv w:val="1"/>
      <w:marLeft w:val="0"/>
      <w:marRight w:val="0"/>
      <w:marTop w:val="0"/>
      <w:marBottom w:val="0"/>
      <w:divBdr>
        <w:top w:val="none" w:sz="0" w:space="0" w:color="auto"/>
        <w:left w:val="none" w:sz="0" w:space="0" w:color="auto"/>
        <w:bottom w:val="none" w:sz="0" w:space="0" w:color="auto"/>
        <w:right w:val="none" w:sz="0" w:space="0" w:color="auto"/>
      </w:divBdr>
    </w:div>
    <w:div w:id="2052726761">
      <w:bodyDiv w:val="1"/>
      <w:marLeft w:val="0"/>
      <w:marRight w:val="0"/>
      <w:marTop w:val="0"/>
      <w:marBottom w:val="0"/>
      <w:divBdr>
        <w:top w:val="none" w:sz="0" w:space="0" w:color="auto"/>
        <w:left w:val="none" w:sz="0" w:space="0" w:color="auto"/>
        <w:bottom w:val="none" w:sz="0" w:space="0" w:color="auto"/>
        <w:right w:val="none" w:sz="0" w:space="0" w:color="auto"/>
      </w:divBdr>
    </w:div>
    <w:div w:id="2091924673">
      <w:bodyDiv w:val="1"/>
      <w:marLeft w:val="0"/>
      <w:marRight w:val="0"/>
      <w:marTop w:val="0"/>
      <w:marBottom w:val="0"/>
      <w:divBdr>
        <w:top w:val="none" w:sz="0" w:space="0" w:color="auto"/>
        <w:left w:val="none" w:sz="0" w:space="0" w:color="auto"/>
        <w:bottom w:val="none" w:sz="0" w:space="0" w:color="auto"/>
        <w:right w:val="none" w:sz="0" w:space="0" w:color="auto"/>
      </w:divBdr>
    </w:div>
    <w:div w:id="2120368374">
      <w:bodyDiv w:val="1"/>
      <w:marLeft w:val="0"/>
      <w:marRight w:val="0"/>
      <w:marTop w:val="0"/>
      <w:marBottom w:val="0"/>
      <w:divBdr>
        <w:top w:val="none" w:sz="0" w:space="0" w:color="auto"/>
        <w:left w:val="none" w:sz="0" w:space="0" w:color="auto"/>
        <w:bottom w:val="none" w:sz="0" w:space="0" w:color="auto"/>
        <w:right w:val="none" w:sz="0" w:space="0" w:color="auto"/>
      </w:divBdr>
    </w:div>
    <w:div w:id="2127037031">
      <w:bodyDiv w:val="1"/>
      <w:marLeft w:val="0"/>
      <w:marRight w:val="0"/>
      <w:marTop w:val="0"/>
      <w:marBottom w:val="0"/>
      <w:divBdr>
        <w:top w:val="none" w:sz="0" w:space="0" w:color="auto"/>
        <w:left w:val="none" w:sz="0" w:space="0" w:color="auto"/>
        <w:bottom w:val="none" w:sz="0" w:space="0" w:color="auto"/>
        <w:right w:val="none" w:sz="0" w:space="0" w:color="auto"/>
      </w:divBdr>
    </w:div>
    <w:div w:id="2136756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Valdez</dc:creator>
  <cp:keywords/>
  <dc:description/>
  <cp:lastModifiedBy>German Valdez Aviles</cp:lastModifiedBy>
  <cp:revision>2</cp:revision>
  <cp:lastPrinted>2017-05-18T12:13:00Z</cp:lastPrinted>
  <dcterms:created xsi:type="dcterms:W3CDTF">2020-01-24T10:50:00Z</dcterms:created>
  <dcterms:modified xsi:type="dcterms:W3CDTF">2020-01-24T10:50:00Z</dcterms:modified>
</cp:coreProperties>
</file>